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84" w:rsidRDefault="00052B84" w:rsidP="00052B84">
      <w:pPr>
        <w:jc w:val="right"/>
        <w:rPr>
          <w:szCs w:val="28"/>
        </w:rPr>
      </w:pPr>
      <w:r>
        <w:rPr>
          <w:szCs w:val="28"/>
        </w:rPr>
        <w:t>ПРОЕКТ</w:t>
      </w:r>
    </w:p>
    <w:p w:rsidR="00550594" w:rsidRDefault="00550594" w:rsidP="00550594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50594" w:rsidRDefault="00550594" w:rsidP="00550594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550594" w:rsidRDefault="00550594" w:rsidP="00550594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550594" w:rsidRDefault="00550594" w:rsidP="00550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550594" w:rsidRPr="00B96427" w:rsidRDefault="00550594" w:rsidP="00550594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50594" w:rsidRDefault="00550594" w:rsidP="00550594">
      <w:pPr>
        <w:jc w:val="center"/>
        <w:rPr>
          <w:b/>
          <w:szCs w:val="28"/>
        </w:rPr>
      </w:pPr>
    </w:p>
    <w:p w:rsidR="00550594" w:rsidRPr="00B0133C" w:rsidRDefault="00550594" w:rsidP="00550594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х.Задонский</w:t>
      </w:r>
    </w:p>
    <w:p w:rsidR="00550594" w:rsidRDefault="00550594" w:rsidP="00550594">
      <w:pPr>
        <w:spacing w:line="276" w:lineRule="auto"/>
        <w:jc w:val="both"/>
        <w:rPr>
          <w:szCs w:val="28"/>
        </w:rPr>
      </w:pPr>
    </w:p>
    <w:p w:rsidR="00550594" w:rsidRDefault="00052B84" w:rsidP="00550594">
      <w:pPr>
        <w:spacing w:line="276" w:lineRule="auto"/>
        <w:jc w:val="both"/>
        <w:rPr>
          <w:szCs w:val="28"/>
        </w:rPr>
      </w:pPr>
      <w:r>
        <w:rPr>
          <w:szCs w:val="28"/>
        </w:rPr>
        <w:t>19</w:t>
      </w:r>
      <w:r w:rsidR="00550594">
        <w:rPr>
          <w:szCs w:val="28"/>
        </w:rPr>
        <w:t>.10.2012 г.</w:t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550594">
        <w:rPr>
          <w:szCs w:val="28"/>
        </w:rPr>
        <w:tab/>
      </w:r>
      <w:r w:rsidR="00081FB9">
        <w:rPr>
          <w:szCs w:val="28"/>
        </w:rPr>
        <w:tab/>
      </w:r>
      <w:r w:rsidR="00550594">
        <w:rPr>
          <w:szCs w:val="28"/>
        </w:rPr>
        <w:t xml:space="preserve">№ </w:t>
      </w:r>
    </w:p>
    <w:p w:rsidR="00550594" w:rsidRPr="001224B9" w:rsidRDefault="00550594" w:rsidP="00550594">
      <w:pPr>
        <w:spacing w:line="276" w:lineRule="auto"/>
        <w:jc w:val="both"/>
        <w:rPr>
          <w:szCs w:val="28"/>
        </w:rPr>
      </w:pPr>
    </w:p>
    <w:p w:rsidR="005D637C" w:rsidRPr="00416AB4" w:rsidRDefault="005D637C" w:rsidP="005D637C">
      <w:pPr>
        <w:spacing w:line="276" w:lineRule="auto"/>
        <w:rPr>
          <w:rFonts w:eastAsia="Calibri"/>
          <w:sz w:val="28"/>
          <w:szCs w:val="28"/>
        </w:rPr>
      </w:pPr>
    </w:p>
    <w:p w:rsidR="005D637C" w:rsidRPr="005D637C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5D637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долгосрочной </w:t>
      </w:r>
    </w:p>
    <w:p w:rsidR="005D637C" w:rsidRPr="005D637C" w:rsidRDefault="005D637C" w:rsidP="005D637C">
      <w:pPr>
        <w:pStyle w:val="14"/>
        <w:ind w:left="0" w:firstLine="0"/>
        <w:jc w:val="both"/>
      </w:pPr>
      <w:r w:rsidRPr="005D637C">
        <w:t xml:space="preserve">целевой программы «Ресурсо - энергосбережение </w:t>
      </w:r>
    </w:p>
    <w:p w:rsidR="005D637C" w:rsidRPr="005D637C" w:rsidRDefault="005D637C" w:rsidP="005D637C">
      <w:pPr>
        <w:pStyle w:val="14"/>
        <w:ind w:left="0" w:firstLine="0"/>
        <w:jc w:val="both"/>
      </w:pPr>
      <w:r w:rsidRPr="005D637C">
        <w:t xml:space="preserve">и повышение энергетической эффективности </w:t>
      </w:r>
    </w:p>
    <w:p w:rsidR="005D637C" w:rsidRPr="005D637C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5D637C">
        <w:rPr>
          <w:rFonts w:ascii="Times New Roman" w:hAnsi="Times New Roman" w:cs="Times New Roman"/>
          <w:b w:val="0"/>
          <w:sz w:val="28"/>
          <w:szCs w:val="28"/>
        </w:rPr>
        <w:t>Задонс</w:t>
      </w:r>
      <w:r w:rsidR="00550594">
        <w:rPr>
          <w:rFonts w:ascii="Times New Roman" w:hAnsi="Times New Roman" w:cs="Times New Roman"/>
          <w:b w:val="0"/>
          <w:sz w:val="28"/>
          <w:szCs w:val="28"/>
        </w:rPr>
        <w:t>кого сельского поселения на 2013</w:t>
      </w:r>
      <w:r w:rsidRPr="005D637C">
        <w:rPr>
          <w:rFonts w:ascii="Times New Roman" w:hAnsi="Times New Roman" w:cs="Times New Roman"/>
          <w:b w:val="0"/>
          <w:sz w:val="28"/>
          <w:szCs w:val="28"/>
        </w:rPr>
        <w:t xml:space="preserve"> – 2015 годы»</w:t>
      </w:r>
    </w:p>
    <w:p w:rsidR="005D637C" w:rsidRPr="00416AB4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D637C" w:rsidRDefault="005D637C" w:rsidP="005D637C">
      <w:pPr>
        <w:spacing w:line="360" w:lineRule="auto"/>
        <w:ind w:firstLine="708"/>
        <w:jc w:val="both"/>
        <w:rPr>
          <w:sz w:val="28"/>
          <w:szCs w:val="28"/>
        </w:rPr>
      </w:pPr>
    </w:p>
    <w:p w:rsidR="005D637C" w:rsidRDefault="005D637C" w:rsidP="005D637C">
      <w:pPr>
        <w:spacing w:line="276" w:lineRule="auto"/>
        <w:ind w:firstLine="708"/>
        <w:jc w:val="both"/>
        <w:rPr>
          <w:sz w:val="28"/>
          <w:szCs w:val="28"/>
        </w:rPr>
      </w:pPr>
      <w:r w:rsidRPr="00416AB4">
        <w:rPr>
          <w:sz w:val="28"/>
          <w:szCs w:val="28"/>
        </w:rPr>
        <w:t xml:space="preserve">В соответствии с Федеральным законом от 06.10.2003 № 131-ФЗ «Об общих принципах организации местного самоуправления в Российской Федерации», </w:t>
      </w:r>
      <w:r>
        <w:rPr>
          <w:sz w:val="28"/>
          <w:szCs w:val="28"/>
        </w:rPr>
        <w:t>Федеральным Законом от 23.11.2009 года № 261-ФЗ «</w:t>
      </w:r>
      <w:r w:rsidRPr="006F27EA">
        <w:rPr>
          <w:bCs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 xml:space="preserve">», </w:t>
      </w:r>
      <w:r w:rsidRPr="00416AB4">
        <w:rPr>
          <w:sz w:val="28"/>
          <w:szCs w:val="28"/>
        </w:rPr>
        <w:t xml:space="preserve">руководствуясь Уставом муниципального образования «Задонское сельское поселение» </w:t>
      </w:r>
    </w:p>
    <w:p w:rsidR="00550594" w:rsidRPr="00416AB4" w:rsidRDefault="00550594" w:rsidP="005D637C">
      <w:pPr>
        <w:spacing w:line="276" w:lineRule="auto"/>
        <w:ind w:firstLine="708"/>
        <w:jc w:val="both"/>
        <w:rPr>
          <w:sz w:val="28"/>
          <w:szCs w:val="28"/>
        </w:rPr>
      </w:pPr>
    </w:p>
    <w:p w:rsidR="005D637C" w:rsidRPr="00416AB4" w:rsidRDefault="00550594" w:rsidP="005D637C">
      <w:pPr>
        <w:shd w:val="clear" w:color="auto" w:fill="F4F4EC"/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D637C" w:rsidRPr="00416AB4">
        <w:rPr>
          <w:sz w:val="28"/>
          <w:szCs w:val="28"/>
        </w:rPr>
        <w:t>:</w:t>
      </w:r>
    </w:p>
    <w:p w:rsidR="005D637C" w:rsidRPr="008A5710" w:rsidRDefault="005D637C" w:rsidP="005D637C">
      <w:pPr>
        <w:shd w:val="clear" w:color="auto" w:fill="F4F4EC"/>
        <w:tabs>
          <w:tab w:val="left" w:pos="709"/>
        </w:tabs>
        <w:spacing w:line="276" w:lineRule="auto"/>
        <w:jc w:val="center"/>
        <w:rPr>
          <w:sz w:val="28"/>
          <w:szCs w:val="28"/>
        </w:rPr>
      </w:pPr>
    </w:p>
    <w:p w:rsidR="005D637C" w:rsidRPr="005D637C" w:rsidRDefault="005D637C" w:rsidP="005D637C">
      <w:pPr>
        <w:pStyle w:val="14"/>
        <w:spacing w:line="276" w:lineRule="auto"/>
        <w:ind w:left="0" w:firstLine="0"/>
        <w:jc w:val="both"/>
      </w:pPr>
      <w:r w:rsidRPr="008A5710">
        <w:rPr>
          <w:b/>
        </w:rPr>
        <w:tab/>
      </w:r>
      <w:r w:rsidRPr="005D637C">
        <w:t>1. Утвердить муниципальную долгосрочную целевую программу «Ресурсо - энергосбережение и повышение энергетической эффективности Задонского сельского поселения на 201</w:t>
      </w:r>
      <w:r w:rsidR="00550594">
        <w:t>3</w:t>
      </w:r>
      <w:r w:rsidRPr="005D637C">
        <w:t xml:space="preserve"> – 2015 годы»</w:t>
      </w:r>
    </w:p>
    <w:p w:rsidR="005D637C" w:rsidRPr="00416AB4" w:rsidRDefault="005D637C" w:rsidP="005D637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</w:t>
      </w:r>
      <w:r w:rsidR="0055059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обнародования на официальном сайте Задонского сельского поселения </w:t>
      </w:r>
      <w:r w:rsidRPr="00416AB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  <w:r w:rsidRPr="00416AB4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  <w:r w:rsidRPr="00416AB4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37C" w:rsidRPr="00416AB4" w:rsidRDefault="005D637C" w:rsidP="005D637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3. Контроль за исполнением настоящего </w:t>
      </w:r>
      <w:r w:rsidR="00550594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Задонского сельского поселения Г.А.Подлужного.</w:t>
      </w:r>
    </w:p>
    <w:p w:rsidR="00A23C0C" w:rsidRDefault="00A23C0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D637C" w:rsidRPr="00416AB4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5D637C" w:rsidRDefault="005D637C" w:rsidP="005D637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C805AF" w:rsidRDefault="00C805AF"/>
    <w:p w:rsidR="00052B84" w:rsidRDefault="00052B84">
      <w:pPr>
        <w:suppressAutoHyphens w:val="0"/>
        <w:spacing w:before="100" w:beforeAutospacing="1" w:after="94"/>
      </w:pPr>
      <w:r>
        <w:t>Подготовила: Е.Н.Жарова</w:t>
      </w:r>
    </w:p>
    <w:p w:rsidR="00052B84" w:rsidRDefault="00052B84">
      <w:pPr>
        <w:suppressAutoHyphens w:val="0"/>
        <w:spacing w:before="100" w:beforeAutospacing="1" w:after="94"/>
      </w:pPr>
    </w:p>
    <w:p w:rsidR="005D637C" w:rsidRDefault="00052B84">
      <w:pPr>
        <w:suppressAutoHyphens w:val="0"/>
        <w:spacing w:before="100" w:beforeAutospacing="1" w:after="94"/>
      </w:pPr>
      <w:r>
        <w:t>Согласовано: Г.А.Подлужный</w:t>
      </w:r>
      <w:r w:rsidR="005D637C">
        <w:br w:type="page"/>
      </w:r>
    </w:p>
    <w:p w:rsidR="004136F3" w:rsidRPr="00310F47" w:rsidRDefault="004136F3" w:rsidP="004136F3">
      <w:pPr>
        <w:ind w:left="5664"/>
        <w:rPr>
          <w:iCs/>
          <w:sz w:val="28"/>
          <w:szCs w:val="28"/>
        </w:rPr>
      </w:pPr>
      <w:r w:rsidRPr="00310F47">
        <w:rPr>
          <w:iCs/>
          <w:sz w:val="28"/>
          <w:szCs w:val="28"/>
        </w:rPr>
        <w:lastRenderedPageBreak/>
        <w:t>Приложение №1</w:t>
      </w:r>
    </w:p>
    <w:p w:rsidR="004136F3" w:rsidRPr="00310F47" w:rsidRDefault="004136F3" w:rsidP="00550594">
      <w:pPr>
        <w:ind w:left="5664"/>
        <w:rPr>
          <w:iCs/>
          <w:sz w:val="28"/>
          <w:szCs w:val="28"/>
        </w:rPr>
      </w:pPr>
      <w:r w:rsidRPr="00310F47">
        <w:rPr>
          <w:iCs/>
          <w:sz w:val="28"/>
          <w:szCs w:val="28"/>
        </w:rPr>
        <w:t xml:space="preserve">к </w:t>
      </w:r>
      <w:r w:rsidR="00550594">
        <w:rPr>
          <w:iCs/>
          <w:sz w:val="28"/>
          <w:szCs w:val="28"/>
        </w:rPr>
        <w:t>постановлению</w:t>
      </w:r>
    </w:p>
    <w:p w:rsidR="004136F3" w:rsidRPr="00310F47" w:rsidRDefault="004136F3" w:rsidP="004136F3">
      <w:pPr>
        <w:ind w:left="5664"/>
        <w:rPr>
          <w:b/>
          <w:iCs/>
          <w:sz w:val="28"/>
          <w:szCs w:val="28"/>
        </w:rPr>
      </w:pPr>
      <w:r w:rsidRPr="00310F47">
        <w:rPr>
          <w:iCs/>
          <w:sz w:val="28"/>
          <w:szCs w:val="28"/>
        </w:rPr>
        <w:t xml:space="preserve">от  </w:t>
      </w:r>
      <w:r w:rsidR="00052B84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>.</w:t>
      </w:r>
      <w:r w:rsidR="00550594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>.</w:t>
      </w:r>
      <w:r w:rsidRPr="00310F47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2</w:t>
      </w:r>
      <w:r w:rsidRPr="00310F47">
        <w:rPr>
          <w:iCs/>
          <w:sz w:val="28"/>
          <w:szCs w:val="28"/>
        </w:rPr>
        <w:t>г.  №</w:t>
      </w:r>
      <w:r>
        <w:rPr>
          <w:iCs/>
          <w:sz w:val="28"/>
          <w:szCs w:val="28"/>
        </w:rPr>
        <w:t xml:space="preserve"> </w:t>
      </w:r>
    </w:p>
    <w:p w:rsidR="004136F3" w:rsidRDefault="004136F3" w:rsidP="004136F3">
      <w:pPr>
        <w:ind w:left="5103"/>
      </w:pPr>
    </w:p>
    <w:p w:rsidR="004136F3" w:rsidRPr="007C4ABC" w:rsidRDefault="004136F3" w:rsidP="004136F3">
      <w:pPr>
        <w:jc w:val="center"/>
        <w:rPr>
          <w:iCs/>
          <w:sz w:val="28"/>
          <w:szCs w:val="28"/>
        </w:rPr>
      </w:pPr>
    </w:p>
    <w:p w:rsidR="004136F3" w:rsidRPr="004136F3" w:rsidRDefault="004136F3" w:rsidP="004136F3">
      <w:pPr>
        <w:jc w:val="center"/>
        <w:rPr>
          <w:b/>
          <w:iCs/>
          <w:sz w:val="28"/>
          <w:szCs w:val="28"/>
        </w:rPr>
      </w:pPr>
      <w:r w:rsidRPr="004136F3">
        <w:rPr>
          <w:b/>
          <w:iCs/>
          <w:sz w:val="28"/>
          <w:szCs w:val="28"/>
        </w:rPr>
        <w:t>ПАСПОРТ ПРОГРАММЫ</w:t>
      </w:r>
    </w:p>
    <w:p w:rsidR="004136F3" w:rsidRPr="004136F3" w:rsidRDefault="004136F3" w:rsidP="004136F3">
      <w:pPr>
        <w:jc w:val="center"/>
        <w:rPr>
          <w:b/>
          <w:iCs/>
          <w:sz w:val="28"/>
          <w:szCs w:val="28"/>
        </w:rPr>
      </w:pPr>
      <w:r w:rsidRPr="004136F3">
        <w:rPr>
          <w:b/>
          <w:iCs/>
          <w:sz w:val="28"/>
          <w:szCs w:val="28"/>
        </w:rPr>
        <w:t>«Ресурсо – энергосбережение и повышение энергетической эффективности Задонского сельского поселения</w:t>
      </w:r>
    </w:p>
    <w:p w:rsidR="004136F3" w:rsidRPr="004136F3" w:rsidRDefault="004136F3" w:rsidP="004136F3">
      <w:pPr>
        <w:jc w:val="center"/>
        <w:rPr>
          <w:b/>
          <w:iCs/>
          <w:sz w:val="28"/>
          <w:szCs w:val="28"/>
        </w:rPr>
      </w:pPr>
      <w:r w:rsidRPr="004136F3">
        <w:rPr>
          <w:b/>
          <w:iCs/>
          <w:sz w:val="28"/>
          <w:szCs w:val="28"/>
        </w:rPr>
        <w:t>на 201</w:t>
      </w:r>
      <w:r w:rsidR="00550594">
        <w:rPr>
          <w:b/>
          <w:iCs/>
          <w:sz w:val="28"/>
          <w:szCs w:val="28"/>
        </w:rPr>
        <w:t>3</w:t>
      </w:r>
      <w:r w:rsidRPr="004136F3">
        <w:rPr>
          <w:b/>
          <w:iCs/>
          <w:sz w:val="28"/>
          <w:szCs w:val="28"/>
        </w:rPr>
        <w:t xml:space="preserve"> - 2015 годы»</w:t>
      </w:r>
    </w:p>
    <w:p w:rsidR="004136F3" w:rsidRPr="00310F47" w:rsidRDefault="004136F3" w:rsidP="004136F3">
      <w:pPr>
        <w:tabs>
          <w:tab w:val="left" w:pos="1530"/>
        </w:tabs>
        <w:jc w:val="center"/>
        <w:rPr>
          <w:b/>
          <w:iCs/>
          <w:sz w:val="28"/>
          <w:szCs w:val="28"/>
        </w:rPr>
      </w:pPr>
    </w:p>
    <w:p w:rsidR="004136F3" w:rsidRPr="006F27EA" w:rsidRDefault="004136F3" w:rsidP="004136F3">
      <w:pPr>
        <w:pStyle w:val="14"/>
        <w:spacing w:line="276" w:lineRule="auto"/>
        <w:ind w:left="0" w:firstLine="708"/>
        <w:jc w:val="both"/>
        <w:rPr>
          <w:bCs/>
        </w:rPr>
      </w:pPr>
      <w:r>
        <w:t>Муниципальная долгосрочная</w:t>
      </w:r>
      <w:r w:rsidRPr="005D637C">
        <w:t xml:space="preserve"> целев</w:t>
      </w:r>
      <w:r>
        <w:t>ая</w:t>
      </w:r>
      <w:r w:rsidRPr="005D637C">
        <w:t xml:space="preserve"> программ</w:t>
      </w:r>
      <w:r>
        <w:t>а</w:t>
      </w:r>
      <w:r w:rsidRPr="005D637C">
        <w:t xml:space="preserve"> «Ресурсо - энергосбережение и повышение энергетической эффективности Задонского сельского поселения на </w:t>
      </w:r>
      <w:r w:rsidR="00550594">
        <w:t>2013 - 2015</w:t>
      </w:r>
      <w:r w:rsidRPr="005D637C">
        <w:t xml:space="preserve"> годы»</w:t>
      </w:r>
      <w:r>
        <w:t xml:space="preserve"> в целом разработана в соответствии с Федеральным Законом от 23.11.2009 года № 261-ФЗ </w:t>
      </w:r>
      <w:r w:rsidRPr="006F27EA">
        <w:rPr>
          <w:bCs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bCs/>
        </w:rPr>
        <w:t xml:space="preserve"> </w:t>
      </w:r>
      <w:r w:rsidRPr="006F27EA">
        <w:rPr>
          <w:bCs/>
        </w:rPr>
        <w:t>"</w:t>
      </w:r>
      <w:r>
        <w:t xml:space="preserve">  </w:t>
      </w:r>
    </w:p>
    <w:p w:rsidR="004136F3" w:rsidRDefault="004136F3" w:rsidP="00413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4136F3" w:rsidRPr="004136F3" w:rsidRDefault="004136F3" w:rsidP="004136F3">
      <w:pPr>
        <w:ind w:firstLine="708"/>
        <w:jc w:val="both"/>
        <w:rPr>
          <w:sz w:val="28"/>
          <w:szCs w:val="28"/>
        </w:rPr>
      </w:pPr>
      <w:r w:rsidRPr="004136F3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4136F3">
        <w:rPr>
          <w:sz w:val="28"/>
          <w:szCs w:val="28"/>
        </w:rPr>
        <w:t xml:space="preserve">азработать и реализовать поэтапно, муниципальную программу в области энергосбережения и повышения энергетической эффективности на объектах муниципальной собственности с конкретными сроками реализации и назначенными ответственными лицами. </w:t>
      </w:r>
    </w:p>
    <w:p w:rsidR="004136F3" w:rsidRPr="004136F3" w:rsidRDefault="004136F3" w:rsidP="004136F3">
      <w:pPr>
        <w:ind w:firstLine="708"/>
        <w:jc w:val="both"/>
        <w:rPr>
          <w:sz w:val="28"/>
          <w:szCs w:val="28"/>
        </w:rPr>
      </w:pPr>
      <w:r w:rsidRPr="004136F3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4136F3">
        <w:rPr>
          <w:sz w:val="28"/>
          <w:szCs w:val="28"/>
        </w:rPr>
        <w:t>низить потребление энергоресурсов в течение 5 лет не менее</w:t>
      </w:r>
      <w:r>
        <w:rPr>
          <w:sz w:val="28"/>
          <w:szCs w:val="28"/>
        </w:rPr>
        <w:t>,</w:t>
      </w:r>
      <w:r w:rsidRPr="004136F3">
        <w:rPr>
          <w:sz w:val="28"/>
          <w:szCs w:val="28"/>
        </w:rPr>
        <w:t xml:space="preserve"> чем на   15 % от объема потребления 2009 года.</w:t>
      </w:r>
    </w:p>
    <w:p w:rsidR="004136F3" w:rsidRPr="004136F3" w:rsidRDefault="004136F3" w:rsidP="004136F3">
      <w:pPr>
        <w:ind w:firstLine="708"/>
        <w:jc w:val="both"/>
        <w:rPr>
          <w:sz w:val="28"/>
          <w:szCs w:val="28"/>
        </w:rPr>
      </w:pPr>
      <w:r w:rsidRPr="004136F3">
        <w:rPr>
          <w:sz w:val="28"/>
          <w:szCs w:val="28"/>
        </w:rPr>
        <w:t>Этапы реализации программы:</w:t>
      </w:r>
    </w:p>
    <w:p w:rsidR="004136F3" w:rsidRPr="004136F3" w:rsidRDefault="00550594" w:rsidP="00413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2013 - 2015</w:t>
      </w:r>
      <w:r w:rsidR="004136F3" w:rsidRPr="004136F3">
        <w:rPr>
          <w:sz w:val="28"/>
          <w:szCs w:val="28"/>
        </w:rPr>
        <w:t>г.г.</w:t>
      </w:r>
    </w:p>
    <w:p w:rsidR="004136F3" w:rsidRDefault="004136F3" w:rsidP="00413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программы:</w:t>
      </w:r>
    </w:p>
    <w:p w:rsidR="004136F3" w:rsidRPr="007D5705" w:rsidRDefault="004136F3" w:rsidP="00413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программы </w:t>
      </w:r>
      <w:r w:rsidRPr="00961AA9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мероприятия по энергосбережению с учетом специфики деятельности администрации Задонского</w:t>
      </w:r>
      <w:r w:rsidRPr="00961A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Мероприятия должны быть утверждены Главой Задонского сельского поселения и неукоснительно соблюдаться исполнителями. В программу энергосбережения </w:t>
      </w:r>
      <w:r w:rsidRPr="00961AA9">
        <w:rPr>
          <w:sz w:val="28"/>
          <w:szCs w:val="28"/>
        </w:rPr>
        <w:t>входят</w:t>
      </w:r>
      <w:r w:rsidRPr="0064235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все планируемые мероприятия на территории Задонского</w:t>
      </w:r>
      <w:r w:rsidRPr="00961A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способствующие экономии и снижению энергетических затрат.</w:t>
      </w:r>
    </w:p>
    <w:p w:rsidR="004136F3" w:rsidRPr="00961AA9" w:rsidRDefault="00733634" w:rsidP="004136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Задонское</w:t>
      </w:r>
      <w:r w:rsidR="004136F3" w:rsidRPr="00961AA9">
        <w:rPr>
          <w:color w:val="000000"/>
          <w:sz w:val="28"/>
          <w:szCs w:val="28"/>
        </w:rPr>
        <w:t xml:space="preserve"> сельское поселение расположено  в </w:t>
      </w:r>
      <w:r>
        <w:rPr>
          <w:color w:val="000000"/>
          <w:sz w:val="28"/>
          <w:szCs w:val="28"/>
        </w:rPr>
        <w:t>юго-западной части Ростовской области</w:t>
      </w:r>
      <w:r w:rsidR="004136F3" w:rsidRPr="00961AA9">
        <w:rPr>
          <w:color w:val="000000"/>
          <w:sz w:val="28"/>
          <w:szCs w:val="28"/>
        </w:rPr>
        <w:t xml:space="preserve">. Административный центр находится в </w:t>
      </w:r>
      <w:r>
        <w:rPr>
          <w:color w:val="000000"/>
          <w:sz w:val="28"/>
          <w:szCs w:val="28"/>
        </w:rPr>
        <w:t>хуторе Задонский</w:t>
      </w:r>
      <w:r w:rsidR="004136F3" w:rsidRPr="00961AA9">
        <w:rPr>
          <w:color w:val="000000"/>
          <w:sz w:val="28"/>
          <w:szCs w:val="28"/>
        </w:rPr>
        <w:t xml:space="preserve">. Общая площадь </w:t>
      </w:r>
      <w:r w:rsidR="004136F3">
        <w:rPr>
          <w:color w:val="000000"/>
          <w:sz w:val="28"/>
          <w:szCs w:val="28"/>
        </w:rPr>
        <w:t>Задонского</w:t>
      </w:r>
      <w:r w:rsidR="004136F3" w:rsidRPr="00961AA9">
        <w:rPr>
          <w:color w:val="000000"/>
          <w:sz w:val="28"/>
          <w:szCs w:val="28"/>
        </w:rPr>
        <w:t xml:space="preserve"> сельского поселения составляет </w:t>
      </w:r>
      <w:r>
        <w:rPr>
          <w:color w:val="000000"/>
          <w:sz w:val="28"/>
          <w:szCs w:val="28"/>
        </w:rPr>
        <w:t>23,8</w:t>
      </w:r>
      <w:r w:rsidR="004136F3" w:rsidRPr="00961AA9">
        <w:rPr>
          <w:color w:val="000000"/>
          <w:sz w:val="28"/>
          <w:szCs w:val="28"/>
        </w:rPr>
        <w:t xml:space="preserve"> </w:t>
      </w:r>
      <w:r w:rsidR="004136F3">
        <w:rPr>
          <w:color w:val="000000"/>
          <w:sz w:val="28"/>
          <w:szCs w:val="28"/>
        </w:rPr>
        <w:t>тыс.</w:t>
      </w:r>
      <w:r w:rsidR="004136F3" w:rsidRPr="00961AA9">
        <w:rPr>
          <w:color w:val="000000"/>
          <w:sz w:val="28"/>
          <w:szCs w:val="28"/>
        </w:rPr>
        <w:t xml:space="preserve">га. В состав </w:t>
      </w:r>
      <w:r w:rsidR="004136F3">
        <w:rPr>
          <w:color w:val="000000"/>
          <w:sz w:val="28"/>
          <w:szCs w:val="28"/>
        </w:rPr>
        <w:t>Задонского</w:t>
      </w:r>
      <w:r w:rsidR="004136F3" w:rsidRPr="00961AA9">
        <w:rPr>
          <w:color w:val="000000"/>
          <w:sz w:val="28"/>
          <w:szCs w:val="28"/>
        </w:rPr>
        <w:t xml:space="preserve"> сельского поселения входят </w:t>
      </w:r>
      <w:r>
        <w:rPr>
          <w:color w:val="000000"/>
          <w:sz w:val="28"/>
          <w:szCs w:val="28"/>
        </w:rPr>
        <w:t>13</w:t>
      </w:r>
      <w:r w:rsidR="004136F3" w:rsidRPr="00961AA9">
        <w:rPr>
          <w:color w:val="000000"/>
          <w:sz w:val="28"/>
          <w:szCs w:val="28"/>
        </w:rPr>
        <w:t xml:space="preserve"> населенных пункт</w:t>
      </w:r>
      <w:r>
        <w:rPr>
          <w:color w:val="000000"/>
          <w:sz w:val="28"/>
          <w:szCs w:val="28"/>
        </w:rPr>
        <w:t>ов.</w:t>
      </w:r>
      <w:r w:rsidR="004136F3" w:rsidRPr="00961AA9">
        <w:rPr>
          <w:color w:val="000000"/>
          <w:sz w:val="28"/>
          <w:szCs w:val="28"/>
        </w:rPr>
        <w:t xml:space="preserve"> По статистике  численность жителей </w:t>
      </w:r>
      <w:r w:rsidR="004136F3">
        <w:rPr>
          <w:color w:val="000000"/>
          <w:sz w:val="28"/>
          <w:szCs w:val="28"/>
        </w:rPr>
        <w:t>Задонского</w:t>
      </w:r>
      <w:r w:rsidR="004136F3" w:rsidRPr="00961AA9">
        <w:rPr>
          <w:color w:val="000000"/>
          <w:sz w:val="28"/>
          <w:szCs w:val="28"/>
        </w:rPr>
        <w:t xml:space="preserve"> сельского поселения составляет </w:t>
      </w:r>
      <w:r>
        <w:rPr>
          <w:color w:val="000000"/>
          <w:sz w:val="28"/>
          <w:szCs w:val="28"/>
        </w:rPr>
        <w:t>8259</w:t>
      </w:r>
      <w:r w:rsidR="004136F3" w:rsidRPr="00961AA9">
        <w:rPr>
          <w:color w:val="000000"/>
          <w:sz w:val="28"/>
          <w:szCs w:val="28"/>
        </w:rPr>
        <w:t xml:space="preserve"> человек.</w:t>
      </w:r>
    </w:p>
    <w:p w:rsidR="004136F3" w:rsidRPr="00961AA9" w:rsidRDefault="004136F3" w:rsidP="00733634">
      <w:pPr>
        <w:ind w:firstLine="708"/>
        <w:jc w:val="both"/>
        <w:rPr>
          <w:color w:val="000000"/>
          <w:sz w:val="28"/>
          <w:szCs w:val="28"/>
        </w:rPr>
      </w:pPr>
      <w:r w:rsidRPr="00961AA9">
        <w:rPr>
          <w:color w:val="000000"/>
          <w:sz w:val="28"/>
          <w:szCs w:val="28"/>
        </w:rPr>
        <w:t xml:space="preserve">Структура системы образования </w:t>
      </w:r>
      <w:r>
        <w:rPr>
          <w:color w:val="000000"/>
          <w:sz w:val="28"/>
          <w:szCs w:val="28"/>
        </w:rPr>
        <w:t>Задонского</w:t>
      </w:r>
      <w:r w:rsidRPr="00961AA9">
        <w:rPr>
          <w:color w:val="000000"/>
          <w:sz w:val="28"/>
          <w:szCs w:val="28"/>
        </w:rPr>
        <w:t xml:space="preserve"> сельского поселения объединяет </w:t>
      </w:r>
      <w:r w:rsidR="00733634" w:rsidRPr="00C55FB3">
        <w:rPr>
          <w:rFonts w:eastAsia="Calibri"/>
          <w:sz w:val="28"/>
          <w:szCs w:val="28"/>
        </w:rPr>
        <w:t>2 средние школы, 2 общеобразоват</w:t>
      </w:r>
      <w:r w:rsidR="00733634">
        <w:rPr>
          <w:rFonts w:eastAsia="Calibri"/>
          <w:sz w:val="28"/>
          <w:szCs w:val="28"/>
        </w:rPr>
        <w:t xml:space="preserve">ельные школы, 4 начальные школы и </w:t>
      </w:r>
      <w:r w:rsidR="00733634" w:rsidRPr="00C55FB3">
        <w:rPr>
          <w:rFonts w:eastAsia="Calibri"/>
          <w:sz w:val="28"/>
          <w:szCs w:val="28"/>
        </w:rPr>
        <w:t>4 детских сада</w:t>
      </w:r>
      <w:r w:rsidR="00733634">
        <w:rPr>
          <w:rFonts w:eastAsia="Calibri"/>
          <w:sz w:val="28"/>
          <w:szCs w:val="28"/>
        </w:rPr>
        <w:t>.</w:t>
      </w:r>
    </w:p>
    <w:p w:rsidR="004136F3" w:rsidRPr="00961AA9" w:rsidRDefault="004136F3" w:rsidP="004136F3">
      <w:pPr>
        <w:ind w:firstLine="708"/>
        <w:jc w:val="both"/>
        <w:rPr>
          <w:color w:val="000000"/>
          <w:sz w:val="28"/>
          <w:szCs w:val="28"/>
        </w:rPr>
      </w:pPr>
      <w:r w:rsidRPr="00961AA9">
        <w:rPr>
          <w:color w:val="000000"/>
          <w:sz w:val="28"/>
          <w:szCs w:val="28"/>
        </w:rPr>
        <w:t xml:space="preserve">Сеть учреждений здравоохранения района включает </w:t>
      </w:r>
      <w:r w:rsidR="00733634">
        <w:rPr>
          <w:color w:val="000000"/>
          <w:sz w:val="28"/>
          <w:szCs w:val="28"/>
        </w:rPr>
        <w:t>6</w:t>
      </w:r>
      <w:r w:rsidRPr="00961AA9">
        <w:rPr>
          <w:color w:val="000000"/>
          <w:sz w:val="28"/>
          <w:szCs w:val="28"/>
        </w:rPr>
        <w:t xml:space="preserve"> ФАП</w:t>
      </w:r>
      <w:r w:rsidR="00733634">
        <w:rPr>
          <w:color w:val="000000"/>
          <w:sz w:val="28"/>
          <w:szCs w:val="28"/>
        </w:rPr>
        <w:t>ов</w:t>
      </w:r>
      <w:r w:rsidRPr="00961AA9">
        <w:rPr>
          <w:color w:val="000000"/>
          <w:sz w:val="28"/>
          <w:szCs w:val="28"/>
        </w:rPr>
        <w:t xml:space="preserve">. </w:t>
      </w:r>
    </w:p>
    <w:p w:rsidR="004136F3" w:rsidRPr="00961AA9" w:rsidRDefault="004136F3" w:rsidP="004136F3">
      <w:pPr>
        <w:jc w:val="both"/>
        <w:rPr>
          <w:sz w:val="28"/>
          <w:szCs w:val="28"/>
        </w:rPr>
      </w:pPr>
      <w:r w:rsidRPr="00961AA9">
        <w:rPr>
          <w:color w:val="000000"/>
          <w:sz w:val="28"/>
          <w:szCs w:val="28"/>
        </w:rPr>
        <w:tab/>
        <w:t xml:space="preserve">В </w:t>
      </w:r>
      <w:r w:rsidR="00733634">
        <w:rPr>
          <w:color w:val="000000"/>
          <w:sz w:val="28"/>
          <w:szCs w:val="28"/>
        </w:rPr>
        <w:t>Задонском</w:t>
      </w:r>
      <w:r w:rsidRPr="00961AA9">
        <w:rPr>
          <w:color w:val="000000"/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 xml:space="preserve"> </w:t>
      </w:r>
      <w:r w:rsidR="00733634">
        <w:rPr>
          <w:color w:val="000000"/>
          <w:sz w:val="28"/>
          <w:szCs w:val="28"/>
        </w:rPr>
        <w:t>7</w:t>
      </w:r>
      <w:r w:rsidRPr="00961AA9">
        <w:rPr>
          <w:color w:val="000000"/>
          <w:sz w:val="28"/>
          <w:szCs w:val="28"/>
        </w:rPr>
        <w:t xml:space="preserve"> учреждени</w:t>
      </w:r>
      <w:r w:rsidR="00733634">
        <w:rPr>
          <w:color w:val="000000"/>
          <w:sz w:val="28"/>
          <w:szCs w:val="28"/>
        </w:rPr>
        <w:t>я</w:t>
      </w:r>
      <w:r w:rsidRPr="00961AA9">
        <w:rPr>
          <w:color w:val="000000"/>
          <w:sz w:val="28"/>
          <w:szCs w:val="28"/>
        </w:rPr>
        <w:t xml:space="preserve"> культуры. Из них клубных учреждений  - </w:t>
      </w:r>
      <w:r w:rsidR="00733634">
        <w:rPr>
          <w:color w:val="000000"/>
          <w:sz w:val="28"/>
          <w:szCs w:val="28"/>
        </w:rPr>
        <w:t>3</w:t>
      </w:r>
      <w:r w:rsidRPr="00961AA9">
        <w:rPr>
          <w:color w:val="000000"/>
          <w:sz w:val="28"/>
          <w:szCs w:val="28"/>
        </w:rPr>
        <w:t>, библиотек - 3, детских школ искусств –1.</w:t>
      </w:r>
    </w:p>
    <w:p w:rsidR="004136F3" w:rsidRPr="00961AA9" w:rsidRDefault="004136F3" w:rsidP="004136F3">
      <w:pPr>
        <w:ind w:firstLine="708"/>
        <w:jc w:val="both"/>
        <w:rPr>
          <w:sz w:val="28"/>
          <w:szCs w:val="28"/>
        </w:rPr>
      </w:pPr>
      <w:r w:rsidRPr="00183AD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Задонского</w:t>
      </w:r>
      <w:r w:rsidRPr="00D76190">
        <w:rPr>
          <w:sz w:val="28"/>
          <w:szCs w:val="28"/>
        </w:rPr>
        <w:t xml:space="preserve"> сельского поселения</w:t>
      </w:r>
      <w:r w:rsidRPr="00183AD5">
        <w:rPr>
          <w:sz w:val="28"/>
          <w:szCs w:val="28"/>
        </w:rPr>
        <w:t xml:space="preserve"> находится </w:t>
      </w:r>
      <w:r w:rsidR="00965A0B">
        <w:rPr>
          <w:sz w:val="28"/>
          <w:szCs w:val="28"/>
        </w:rPr>
        <w:t>2110</w:t>
      </w:r>
      <w:r w:rsidRPr="00961AA9">
        <w:rPr>
          <w:sz w:val="28"/>
          <w:szCs w:val="28"/>
        </w:rPr>
        <w:t xml:space="preserve"> домов частного сектора, </w:t>
      </w:r>
      <w:r w:rsidR="00733634">
        <w:rPr>
          <w:sz w:val="28"/>
          <w:szCs w:val="28"/>
        </w:rPr>
        <w:t>23</w:t>
      </w:r>
      <w:r w:rsidRPr="00961AA9">
        <w:rPr>
          <w:sz w:val="28"/>
          <w:szCs w:val="28"/>
        </w:rPr>
        <w:t xml:space="preserve"> дом</w:t>
      </w:r>
      <w:r w:rsidR="00733634">
        <w:rPr>
          <w:sz w:val="28"/>
          <w:szCs w:val="28"/>
        </w:rPr>
        <w:t>а</w:t>
      </w:r>
      <w:r w:rsidRPr="00961AA9">
        <w:rPr>
          <w:sz w:val="28"/>
          <w:szCs w:val="28"/>
        </w:rPr>
        <w:t xml:space="preserve"> являются многоквартирными. </w:t>
      </w:r>
      <w:r w:rsidR="00965A0B">
        <w:rPr>
          <w:sz w:val="28"/>
          <w:szCs w:val="28"/>
        </w:rPr>
        <w:t xml:space="preserve">В </w:t>
      </w:r>
      <w:r w:rsidRPr="00961AA9">
        <w:rPr>
          <w:sz w:val="28"/>
          <w:szCs w:val="28"/>
        </w:rPr>
        <w:t>многоквартирных домах выбран непосредственный способ управления</w:t>
      </w:r>
      <w:r>
        <w:rPr>
          <w:sz w:val="28"/>
          <w:szCs w:val="28"/>
        </w:rPr>
        <w:t>.</w:t>
      </w:r>
    </w:p>
    <w:p w:rsidR="00965A0B" w:rsidRDefault="004136F3" w:rsidP="00965A0B">
      <w:pPr>
        <w:ind w:firstLine="348"/>
        <w:jc w:val="both"/>
        <w:rPr>
          <w:sz w:val="28"/>
          <w:szCs w:val="28"/>
        </w:rPr>
      </w:pPr>
      <w:r w:rsidRPr="00961AA9">
        <w:rPr>
          <w:sz w:val="28"/>
          <w:szCs w:val="28"/>
        </w:rPr>
        <w:t xml:space="preserve">В </w:t>
      </w:r>
      <w:r w:rsidR="00965A0B">
        <w:rPr>
          <w:sz w:val="28"/>
          <w:szCs w:val="28"/>
        </w:rPr>
        <w:t>Задонском</w:t>
      </w:r>
      <w:r w:rsidRPr="00961AA9">
        <w:rPr>
          <w:sz w:val="28"/>
          <w:szCs w:val="28"/>
        </w:rPr>
        <w:t xml:space="preserve"> сельском поселении </w:t>
      </w:r>
      <w:r w:rsidR="00965A0B">
        <w:rPr>
          <w:sz w:val="28"/>
          <w:szCs w:val="28"/>
        </w:rPr>
        <w:t>находится одна газовая котельная в х.Победа, которая отапливает три многоквартирных дома, детский сад, среднюю школу, Дом культуры, школу искусств, отделение сбербанка</w:t>
      </w:r>
      <w:r>
        <w:rPr>
          <w:sz w:val="28"/>
          <w:szCs w:val="28"/>
        </w:rPr>
        <w:t>.</w:t>
      </w:r>
      <w:r w:rsidRPr="00183AD5">
        <w:rPr>
          <w:sz w:val="28"/>
          <w:szCs w:val="28"/>
        </w:rPr>
        <w:t xml:space="preserve"> </w:t>
      </w:r>
    </w:p>
    <w:p w:rsidR="004136F3" w:rsidRDefault="004136F3" w:rsidP="004136F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в</w:t>
      </w:r>
      <w:r w:rsidRPr="00183AD5">
        <w:rPr>
          <w:sz w:val="28"/>
          <w:szCs w:val="28"/>
        </w:rPr>
        <w:t>одопроводных сетей в</w:t>
      </w:r>
      <w:r w:rsidRPr="00D76190">
        <w:rPr>
          <w:sz w:val="28"/>
          <w:szCs w:val="28"/>
        </w:rPr>
        <w:t xml:space="preserve"> </w:t>
      </w:r>
      <w:r w:rsidR="00965A0B">
        <w:rPr>
          <w:sz w:val="28"/>
          <w:szCs w:val="28"/>
        </w:rPr>
        <w:t>Задонском</w:t>
      </w:r>
      <w:r w:rsidRPr="00CA6623">
        <w:rPr>
          <w:i/>
          <w:sz w:val="28"/>
          <w:szCs w:val="28"/>
        </w:rPr>
        <w:t xml:space="preserve"> </w:t>
      </w:r>
      <w:r w:rsidRPr="00D76190">
        <w:rPr>
          <w:sz w:val="28"/>
          <w:szCs w:val="28"/>
        </w:rPr>
        <w:t>сельском</w:t>
      </w:r>
      <w:r w:rsidRPr="00CA6623">
        <w:rPr>
          <w:i/>
          <w:sz w:val="28"/>
          <w:szCs w:val="28"/>
        </w:rPr>
        <w:t xml:space="preserve"> </w:t>
      </w:r>
      <w:r w:rsidRPr="00D76190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="00965A0B">
        <w:rPr>
          <w:sz w:val="28"/>
          <w:szCs w:val="28"/>
        </w:rPr>
        <w:t xml:space="preserve">44,6 </w:t>
      </w:r>
      <w:r>
        <w:rPr>
          <w:sz w:val="28"/>
          <w:szCs w:val="28"/>
        </w:rPr>
        <w:t>км</w:t>
      </w:r>
      <w:r w:rsidR="00E665CF">
        <w:rPr>
          <w:sz w:val="28"/>
          <w:szCs w:val="28"/>
        </w:rPr>
        <w:t>, водонапорных башен – 6 шт., водозаборных скважин – 7 шт.</w:t>
      </w:r>
    </w:p>
    <w:p w:rsidR="007C4ABC" w:rsidRDefault="00E665CF" w:rsidP="00E665CF">
      <w:pPr>
        <w:ind w:firstLine="348"/>
        <w:jc w:val="both"/>
        <w:rPr>
          <w:sz w:val="28"/>
          <w:szCs w:val="28"/>
        </w:rPr>
      </w:pPr>
      <w:r w:rsidRPr="007C4ABC">
        <w:rPr>
          <w:sz w:val="28"/>
          <w:szCs w:val="28"/>
        </w:rPr>
        <w:t xml:space="preserve">С 2008года производятся работы по замене водопроводных сетей из средств заложенных в тариф для водоснабжения: 2008год - х.Победа – 1км диаметром 50-100мм на сумму 615тысяч рублей:   2009год -с.Новотроицкое – 0,4км диаметром 100мм на сумму 300тысяч рублей. В 2009 году приобретена водонапорная башня в с.Новотроицкое на сумму 170,0 тыс. руб., в 2011 году </w:t>
      </w:r>
      <w:r w:rsidR="007C4ABC" w:rsidRPr="007C4ABC">
        <w:rPr>
          <w:sz w:val="28"/>
          <w:szCs w:val="28"/>
        </w:rPr>
        <w:t>–</w:t>
      </w:r>
      <w:r w:rsidRPr="007C4ABC">
        <w:rPr>
          <w:sz w:val="28"/>
          <w:szCs w:val="28"/>
        </w:rPr>
        <w:t xml:space="preserve"> </w:t>
      </w:r>
      <w:r w:rsidR="007C4ABC" w:rsidRPr="007C4ABC">
        <w:rPr>
          <w:sz w:val="28"/>
          <w:szCs w:val="28"/>
        </w:rPr>
        <w:t>в х.Степнянский на сумму 134,0 тыс. руб.</w:t>
      </w:r>
      <w:r w:rsidR="004136F3" w:rsidRPr="00183AD5">
        <w:rPr>
          <w:sz w:val="28"/>
          <w:szCs w:val="28"/>
        </w:rPr>
        <w:t xml:space="preserve">      </w:t>
      </w:r>
    </w:p>
    <w:p w:rsidR="004136F3" w:rsidRPr="00183AD5" w:rsidRDefault="004136F3" w:rsidP="00E665CF">
      <w:pPr>
        <w:ind w:firstLine="348"/>
        <w:jc w:val="both"/>
        <w:rPr>
          <w:b/>
          <w:sz w:val="28"/>
          <w:szCs w:val="28"/>
        </w:rPr>
      </w:pPr>
      <w:r w:rsidRPr="00183AD5">
        <w:rPr>
          <w:sz w:val="28"/>
          <w:szCs w:val="28"/>
        </w:rPr>
        <w:t>Одновременно ведется разъяснительная работа с населением по содержанию и обслуживанию жилых домов</w:t>
      </w:r>
      <w:r>
        <w:rPr>
          <w:sz w:val="28"/>
          <w:szCs w:val="28"/>
        </w:rPr>
        <w:t xml:space="preserve">, которая </w:t>
      </w:r>
      <w:r w:rsidRPr="00183AD5">
        <w:rPr>
          <w:sz w:val="28"/>
          <w:szCs w:val="28"/>
        </w:rPr>
        <w:t>предусматривает достижения следующих целей:</w:t>
      </w:r>
    </w:p>
    <w:p w:rsidR="004136F3" w:rsidRPr="00183AD5" w:rsidRDefault="007C4ABC" w:rsidP="007C4ABC">
      <w:pPr>
        <w:suppressAutoHyphens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4136F3" w:rsidRPr="00183AD5">
        <w:rPr>
          <w:sz w:val="28"/>
          <w:szCs w:val="28"/>
        </w:rPr>
        <w:t>беспечение участия домовладельцев в управлении многоквартирными домами путем их непосредственного участия в р</w:t>
      </w:r>
      <w:r w:rsidR="004136F3">
        <w:rPr>
          <w:sz w:val="28"/>
          <w:szCs w:val="28"/>
        </w:rPr>
        <w:t>асходовании средств, поступающих</w:t>
      </w:r>
      <w:r w:rsidR="004136F3" w:rsidRPr="00183AD5">
        <w:rPr>
          <w:sz w:val="28"/>
          <w:szCs w:val="28"/>
        </w:rPr>
        <w:t xml:space="preserve"> от населения и государства на содержание и ремонт жилищного фонда</w:t>
      </w:r>
      <w:r w:rsidR="004136F3">
        <w:rPr>
          <w:sz w:val="28"/>
          <w:szCs w:val="28"/>
        </w:rPr>
        <w:t xml:space="preserve"> с применением нового энергосберегающего оборудования</w:t>
      </w:r>
      <w:r w:rsidR="004136F3" w:rsidRPr="00183AD5">
        <w:rPr>
          <w:sz w:val="28"/>
          <w:szCs w:val="28"/>
        </w:rPr>
        <w:t>;</w:t>
      </w:r>
    </w:p>
    <w:p w:rsidR="004136F3" w:rsidRDefault="007C4ABC" w:rsidP="007C4ABC">
      <w:pPr>
        <w:suppressAutoHyphens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4136F3" w:rsidRPr="00183AD5">
        <w:rPr>
          <w:sz w:val="28"/>
          <w:szCs w:val="28"/>
        </w:rPr>
        <w:t>силение контроля со стороны населения за объемом и качеством предоставляемых услуг и работ по ремонту и содержанию жилищного фонда, обеспечение</w:t>
      </w:r>
      <w:r w:rsidR="004136F3">
        <w:rPr>
          <w:sz w:val="28"/>
          <w:szCs w:val="28"/>
        </w:rPr>
        <w:t>м</w:t>
      </w:r>
      <w:r w:rsidR="004136F3" w:rsidRPr="00183AD5">
        <w:rPr>
          <w:sz w:val="28"/>
          <w:szCs w:val="28"/>
        </w:rPr>
        <w:t xml:space="preserve"> надежного и устойч</w:t>
      </w:r>
      <w:r w:rsidR="009E32A0">
        <w:rPr>
          <w:sz w:val="28"/>
          <w:szCs w:val="28"/>
        </w:rPr>
        <w:t>ивого обслуживания потребителей.</w:t>
      </w:r>
    </w:p>
    <w:p w:rsidR="009E32A0" w:rsidRDefault="009E32A0" w:rsidP="00136B84">
      <w:pPr>
        <w:tabs>
          <w:tab w:val="left" w:pos="1276"/>
        </w:tabs>
        <w:suppressAutoHyphens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программы:</w:t>
      </w:r>
    </w:p>
    <w:p w:rsidR="009E32A0" w:rsidRPr="00136B84" w:rsidRDefault="009E32A0" w:rsidP="00136B84">
      <w:pPr>
        <w:ind w:firstLine="348"/>
        <w:rPr>
          <w:sz w:val="28"/>
          <w:szCs w:val="28"/>
        </w:rPr>
      </w:pPr>
      <w:r w:rsidRPr="00136B84">
        <w:rPr>
          <w:sz w:val="28"/>
          <w:szCs w:val="28"/>
        </w:rPr>
        <w:t xml:space="preserve">Общий объём финансирования Программы – </w:t>
      </w:r>
      <w:r w:rsidR="00550594">
        <w:rPr>
          <w:sz w:val="28"/>
          <w:szCs w:val="28"/>
        </w:rPr>
        <w:t>150,0</w:t>
      </w:r>
      <w:r w:rsidRPr="00136B84">
        <w:rPr>
          <w:sz w:val="28"/>
          <w:szCs w:val="28"/>
        </w:rPr>
        <w:t xml:space="preserve"> тыс. рублей, в том числе по годам реализации Программы:</w:t>
      </w:r>
    </w:p>
    <w:p w:rsidR="009E32A0" w:rsidRPr="00136B84" w:rsidRDefault="009E32A0" w:rsidP="00136B84">
      <w:pPr>
        <w:ind w:firstLine="348"/>
        <w:rPr>
          <w:sz w:val="28"/>
          <w:szCs w:val="28"/>
        </w:rPr>
      </w:pPr>
      <w:r w:rsidRPr="00136B84">
        <w:rPr>
          <w:sz w:val="28"/>
          <w:szCs w:val="28"/>
        </w:rPr>
        <w:t xml:space="preserve">2013 год –  </w:t>
      </w:r>
      <w:r w:rsidR="00136B84" w:rsidRPr="00136B84">
        <w:rPr>
          <w:sz w:val="28"/>
          <w:szCs w:val="28"/>
        </w:rPr>
        <w:t>50</w:t>
      </w:r>
      <w:r w:rsidRPr="00136B84">
        <w:rPr>
          <w:sz w:val="28"/>
          <w:szCs w:val="28"/>
        </w:rPr>
        <w:t>,0</w:t>
      </w:r>
      <w:r w:rsidRPr="00136B84">
        <w:rPr>
          <w:b/>
          <w:sz w:val="28"/>
          <w:szCs w:val="28"/>
        </w:rPr>
        <w:t xml:space="preserve"> </w:t>
      </w:r>
      <w:r w:rsidRPr="00136B84">
        <w:rPr>
          <w:sz w:val="28"/>
          <w:szCs w:val="28"/>
        </w:rPr>
        <w:t>тыс. рублей;</w:t>
      </w:r>
    </w:p>
    <w:p w:rsidR="009E32A0" w:rsidRPr="00136B84" w:rsidRDefault="009E32A0" w:rsidP="00136B84">
      <w:pPr>
        <w:ind w:firstLine="348"/>
        <w:jc w:val="both"/>
        <w:rPr>
          <w:sz w:val="28"/>
          <w:szCs w:val="28"/>
        </w:rPr>
      </w:pPr>
      <w:r w:rsidRPr="00136B84">
        <w:rPr>
          <w:sz w:val="28"/>
          <w:szCs w:val="28"/>
        </w:rPr>
        <w:t xml:space="preserve">2014 год –  </w:t>
      </w:r>
      <w:r w:rsidR="00136B84" w:rsidRPr="00136B84">
        <w:rPr>
          <w:sz w:val="28"/>
          <w:szCs w:val="28"/>
        </w:rPr>
        <w:t>50</w:t>
      </w:r>
      <w:r w:rsidRPr="00136B84">
        <w:rPr>
          <w:sz w:val="28"/>
          <w:szCs w:val="28"/>
        </w:rPr>
        <w:t>,0</w:t>
      </w:r>
      <w:r w:rsidR="00136B84" w:rsidRPr="00136B84">
        <w:rPr>
          <w:sz w:val="28"/>
          <w:szCs w:val="28"/>
        </w:rPr>
        <w:t xml:space="preserve"> тыс. рублей;</w:t>
      </w:r>
    </w:p>
    <w:p w:rsidR="00136B84" w:rsidRPr="00136B84" w:rsidRDefault="00136B84" w:rsidP="00136B84">
      <w:pPr>
        <w:ind w:firstLine="348"/>
        <w:rPr>
          <w:sz w:val="28"/>
          <w:szCs w:val="28"/>
        </w:rPr>
      </w:pPr>
      <w:r w:rsidRPr="00136B84">
        <w:rPr>
          <w:sz w:val="28"/>
          <w:szCs w:val="28"/>
        </w:rPr>
        <w:t>2015 год –  50,0</w:t>
      </w:r>
      <w:r w:rsidRPr="00136B84">
        <w:rPr>
          <w:b/>
          <w:sz w:val="28"/>
          <w:szCs w:val="28"/>
        </w:rPr>
        <w:t xml:space="preserve"> </w:t>
      </w:r>
      <w:r w:rsidRPr="00136B84">
        <w:rPr>
          <w:sz w:val="28"/>
          <w:szCs w:val="28"/>
        </w:rPr>
        <w:t>тыс. рублей.</w:t>
      </w:r>
    </w:p>
    <w:p w:rsidR="009E32A0" w:rsidRPr="00136B84" w:rsidRDefault="009E32A0" w:rsidP="009E32A0">
      <w:pPr>
        <w:suppressAutoHyphens w:val="0"/>
        <w:ind w:firstLine="348"/>
        <w:jc w:val="both"/>
        <w:rPr>
          <w:sz w:val="28"/>
          <w:szCs w:val="28"/>
        </w:rPr>
      </w:pPr>
      <w:r w:rsidRPr="00136B84">
        <w:rPr>
          <w:sz w:val="28"/>
          <w:szCs w:val="28"/>
        </w:rPr>
        <w:t>Источник финансирования – бюджет администрации Задонского сельского поселения</w:t>
      </w:r>
    </w:p>
    <w:p w:rsidR="004136F3" w:rsidRDefault="004136F3" w:rsidP="007C4ABC">
      <w:pPr>
        <w:jc w:val="both"/>
        <w:rPr>
          <w:sz w:val="28"/>
          <w:szCs w:val="28"/>
        </w:rPr>
      </w:pPr>
      <w:r w:rsidRPr="00183AD5">
        <w:rPr>
          <w:sz w:val="28"/>
          <w:szCs w:val="28"/>
        </w:rPr>
        <w:t xml:space="preserve">       </w:t>
      </w:r>
      <w:r w:rsidR="0050227C">
        <w:rPr>
          <w:sz w:val="28"/>
          <w:szCs w:val="28"/>
        </w:rPr>
        <w:t>Все мероприятия программы подлежат исполнению в установленные сроки.</w:t>
      </w: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 w:rsidP="007C4ABC">
      <w:pPr>
        <w:jc w:val="both"/>
        <w:rPr>
          <w:sz w:val="28"/>
          <w:szCs w:val="28"/>
        </w:rPr>
      </w:pPr>
    </w:p>
    <w:p w:rsidR="0050227C" w:rsidRDefault="0050227C">
      <w:pPr>
        <w:suppressAutoHyphens w:val="0"/>
        <w:spacing w:before="100" w:beforeAutospacing="1" w:after="9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27C" w:rsidRDefault="0050227C" w:rsidP="007C4ABC">
      <w:pPr>
        <w:jc w:val="both"/>
        <w:rPr>
          <w:sz w:val="28"/>
        </w:rPr>
        <w:sectPr w:rsidR="0050227C" w:rsidSect="00565E65">
          <w:pgSz w:w="11906" w:h="16838" w:code="9"/>
          <w:pgMar w:top="567" w:right="567" w:bottom="567" w:left="1134" w:header="170" w:footer="567" w:gutter="0"/>
          <w:cols w:space="708"/>
          <w:docGrid w:linePitch="381"/>
        </w:sectPr>
      </w:pPr>
    </w:p>
    <w:p w:rsidR="0050227C" w:rsidRPr="00310F47" w:rsidRDefault="0050227C" w:rsidP="0050227C">
      <w:pPr>
        <w:ind w:left="10620"/>
        <w:rPr>
          <w:iCs/>
          <w:sz w:val="28"/>
          <w:szCs w:val="28"/>
        </w:rPr>
      </w:pPr>
      <w:r w:rsidRPr="00310F47">
        <w:rPr>
          <w:iCs/>
          <w:sz w:val="28"/>
          <w:szCs w:val="28"/>
        </w:rPr>
        <w:lastRenderedPageBreak/>
        <w:t>Приложение №</w:t>
      </w:r>
      <w:r>
        <w:rPr>
          <w:iCs/>
          <w:sz w:val="28"/>
          <w:szCs w:val="28"/>
        </w:rPr>
        <w:t>2</w:t>
      </w:r>
    </w:p>
    <w:p w:rsidR="0050227C" w:rsidRPr="00310F47" w:rsidRDefault="0050227C" w:rsidP="00550594">
      <w:pPr>
        <w:ind w:left="10620"/>
        <w:rPr>
          <w:iCs/>
          <w:sz w:val="28"/>
          <w:szCs w:val="28"/>
        </w:rPr>
      </w:pPr>
      <w:r w:rsidRPr="00310F47">
        <w:rPr>
          <w:iCs/>
          <w:sz w:val="28"/>
          <w:szCs w:val="28"/>
        </w:rPr>
        <w:t xml:space="preserve">к </w:t>
      </w:r>
      <w:r w:rsidR="00550594">
        <w:rPr>
          <w:iCs/>
          <w:sz w:val="28"/>
          <w:szCs w:val="28"/>
        </w:rPr>
        <w:t>постановлению</w:t>
      </w:r>
      <w:r w:rsidRPr="00310F47">
        <w:rPr>
          <w:iCs/>
          <w:sz w:val="28"/>
          <w:szCs w:val="28"/>
        </w:rPr>
        <w:t xml:space="preserve"> </w:t>
      </w:r>
    </w:p>
    <w:p w:rsidR="0050227C" w:rsidRPr="00310F47" w:rsidRDefault="0050227C" w:rsidP="0050227C">
      <w:pPr>
        <w:ind w:left="10620"/>
        <w:rPr>
          <w:b/>
          <w:iCs/>
          <w:sz w:val="28"/>
          <w:szCs w:val="28"/>
        </w:rPr>
      </w:pPr>
      <w:r w:rsidRPr="00310F47">
        <w:rPr>
          <w:iCs/>
          <w:sz w:val="28"/>
          <w:szCs w:val="28"/>
        </w:rPr>
        <w:t xml:space="preserve">от  </w:t>
      </w:r>
      <w:r w:rsidR="00052B84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>.</w:t>
      </w:r>
      <w:r w:rsidR="00550594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>.</w:t>
      </w:r>
      <w:r w:rsidRPr="00310F47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2</w:t>
      </w:r>
      <w:r w:rsidRPr="00310F47">
        <w:rPr>
          <w:iCs/>
          <w:sz w:val="28"/>
          <w:szCs w:val="28"/>
        </w:rPr>
        <w:t>г.  №</w:t>
      </w:r>
    </w:p>
    <w:p w:rsidR="00565E65" w:rsidRDefault="00565E65" w:rsidP="0050227C">
      <w:pPr>
        <w:ind w:firstLine="327"/>
        <w:jc w:val="center"/>
        <w:outlineLvl w:val="0"/>
        <w:rPr>
          <w:b/>
          <w:sz w:val="32"/>
          <w:szCs w:val="32"/>
        </w:rPr>
      </w:pPr>
    </w:p>
    <w:p w:rsidR="0050227C" w:rsidRPr="00A2321B" w:rsidRDefault="0050227C" w:rsidP="0050227C">
      <w:pPr>
        <w:ind w:firstLine="327"/>
        <w:jc w:val="center"/>
        <w:outlineLvl w:val="0"/>
        <w:rPr>
          <w:sz w:val="32"/>
          <w:szCs w:val="32"/>
        </w:rPr>
      </w:pPr>
      <w:r w:rsidRPr="004F5F7C">
        <w:rPr>
          <w:b/>
          <w:sz w:val="32"/>
          <w:szCs w:val="32"/>
        </w:rPr>
        <w:t>План орг</w:t>
      </w:r>
      <w:r>
        <w:rPr>
          <w:b/>
          <w:sz w:val="32"/>
          <w:szCs w:val="32"/>
        </w:rPr>
        <w:t xml:space="preserve">анизационных </w:t>
      </w:r>
      <w:r w:rsidRPr="004F5F7C">
        <w:rPr>
          <w:b/>
          <w:sz w:val="32"/>
          <w:szCs w:val="32"/>
        </w:rPr>
        <w:t>мероприятий по стимулированию энергосбережения</w:t>
      </w:r>
    </w:p>
    <w:p w:rsidR="0050227C" w:rsidRPr="009772D6" w:rsidRDefault="0050227C" w:rsidP="0050227C">
      <w:pPr>
        <w:ind w:left="109" w:firstLine="872"/>
        <w:jc w:val="center"/>
        <w:outlineLvl w:val="0"/>
        <w:rPr>
          <w:sz w:val="12"/>
          <w:szCs w:val="12"/>
        </w:rPr>
      </w:pPr>
      <w:r>
        <w:rPr>
          <w:b/>
          <w:sz w:val="32"/>
          <w:szCs w:val="32"/>
        </w:rPr>
        <w:t xml:space="preserve">и </w:t>
      </w:r>
      <w:r w:rsidRPr="004F5F7C">
        <w:rPr>
          <w:b/>
          <w:sz w:val="32"/>
          <w:szCs w:val="32"/>
        </w:rPr>
        <w:t>повышению энерг</w:t>
      </w:r>
      <w:r>
        <w:rPr>
          <w:b/>
          <w:sz w:val="32"/>
          <w:szCs w:val="32"/>
        </w:rPr>
        <w:t xml:space="preserve">етической </w:t>
      </w:r>
      <w:r w:rsidRPr="004F5F7C">
        <w:rPr>
          <w:b/>
          <w:sz w:val="32"/>
          <w:szCs w:val="32"/>
        </w:rPr>
        <w:t xml:space="preserve">эффективности </w:t>
      </w:r>
      <w:r>
        <w:rPr>
          <w:b/>
          <w:sz w:val="32"/>
          <w:szCs w:val="32"/>
        </w:rPr>
        <w:t>на территории Задонского сельского поселения</w:t>
      </w:r>
    </w:p>
    <w:tbl>
      <w:tblPr>
        <w:tblW w:w="16023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20"/>
        <w:gridCol w:w="28"/>
        <w:gridCol w:w="687"/>
        <w:gridCol w:w="6809"/>
        <w:gridCol w:w="3160"/>
        <w:gridCol w:w="4903"/>
      </w:tblGrid>
      <w:tr w:rsidR="0050227C" w:rsidRPr="00496A6F" w:rsidTr="006A4ECC">
        <w:trPr>
          <w:cantSplit/>
        </w:trPr>
        <w:tc>
          <w:tcPr>
            <w:tcW w:w="436" w:type="dxa"/>
            <w:gridSpan w:val="2"/>
          </w:tcPr>
          <w:p w:rsidR="0050227C" w:rsidRDefault="0050227C" w:rsidP="006A4ECC">
            <w:pPr>
              <w:ind w:left="-98" w:right="-108"/>
              <w:jc w:val="center"/>
              <w:rPr>
                <w:sz w:val="18"/>
                <w:szCs w:val="28"/>
              </w:rPr>
            </w:pPr>
            <w:r w:rsidRPr="004979FA">
              <w:rPr>
                <w:sz w:val="18"/>
                <w:szCs w:val="28"/>
              </w:rPr>
              <w:t>№</w:t>
            </w:r>
          </w:p>
          <w:p w:rsidR="0050227C" w:rsidRPr="00496A6F" w:rsidRDefault="0050227C" w:rsidP="006A4ECC">
            <w:pPr>
              <w:ind w:left="-98" w:right="-108"/>
              <w:jc w:val="center"/>
              <w:rPr>
                <w:szCs w:val="28"/>
              </w:rPr>
            </w:pPr>
            <w:r w:rsidRPr="004979FA">
              <w:rPr>
                <w:sz w:val="18"/>
                <w:szCs w:val="28"/>
              </w:rPr>
              <w:t>п/п</w:t>
            </w:r>
          </w:p>
        </w:tc>
        <w:tc>
          <w:tcPr>
            <w:tcW w:w="715" w:type="dxa"/>
            <w:gridSpan w:val="2"/>
          </w:tcPr>
          <w:p w:rsidR="0050227C" w:rsidRPr="00496A6F" w:rsidRDefault="0050227C" w:rsidP="006A4ECC">
            <w:pPr>
              <w:ind w:right="-102"/>
              <w:jc w:val="center"/>
              <w:rPr>
                <w:szCs w:val="28"/>
              </w:rPr>
            </w:pPr>
            <w:r w:rsidRPr="004979FA">
              <w:rPr>
                <w:sz w:val="20"/>
                <w:szCs w:val="28"/>
              </w:rPr>
              <w:t xml:space="preserve">№ по областному плану </w:t>
            </w:r>
          </w:p>
        </w:tc>
        <w:tc>
          <w:tcPr>
            <w:tcW w:w="6809" w:type="dxa"/>
          </w:tcPr>
          <w:p w:rsidR="0050227C" w:rsidRPr="00496A6F" w:rsidRDefault="0050227C" w:rsidP="006A4ECC">
            <w:pPr>
              <w:jc w:val="center"/>
              <w:rPr>
                <w:szCs w:val="28"/>
              </w:rPr>
            </w:pPr>
            <w:r w:rsidRPr="00496A6F">
              <w:rPr>
                <w:szCs w:val="28"/>
              </w:rPr>
              <w:t>Название мероприятия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jc w:val="center"/>
              <w:rPr>
                <w:szCs w:val="28"/>
              </w:rPr>
            </w:pPr>
            <w:r w:rsidRPr="00496A6F">
              <w:rPr>
                <w:szCs w:val="28"/>
              </w:rPr>
              <w:t>Исполнители</w:t>
            </w:r>
          </w:p>
        </w:tc>
        <w:tc>
          <w:tcPr>
            <w:tcW w:w="4903" w:type="dxa"/>
          </w:tcPr>
          <w:p w:rsidR="0050227C" w:rsidRPr="00496A6F" w:rsidRDefault="0050227C" w:rsidP="006A4ECC">
            <w:pPr>
              <w:jc w:val="center"/>
              <w:rPr>
                <w:szCs w:val="28"/>
              </w:rPr>
            </w:pPr>
            <w:r w:rsidRPr="00496A6F">
              <w:rPr>
                <w:szCs w:val="28"/>
              </w:rPr>
              <w:t>Срок исполнения</w:t>
            </w:r>
          </w:p>
        </w:tc>
      </w:tr>
      <w:tr w:rsidR="0050227C" w:rsidRPr="00496A6F" w:rsidTr="006A4ECC">
        <w:trPr>
          <w:cantSplit/>
          <w:tblHeader/>
        </w:trPr>
        <w:tc>
          <w:tcPr>
            <w:tcW w:w="16023" w:type="dxa"/>
            <w:gridSpan w:val="7"/>
          </w:tcPr>
          <w:p w:rsidR="0050227C" w:rsidRPr="00496A6F" w:rsidRDefault="0050227C" w:rsidP="006A4ECC">
            <w:pPr>
              <w:jc w:val="center"/>
              <w:rPr>
                <w:b/>
                <w:sz w:val="32"/>
                <w:szCs w:val="32"/>
              </w:rPr>
            </w:pPr>
            <w:r w:rsidRPr="00496A6F">
              <w:rPr>
                <w:b/>
                <w:sz w:val="32"/>
                <w:szCs w:val="32"/>
              </w:rPr>
              <w:t>1. Мероприятия по оснащению потребителей приборами учета энергоресурсов</w:t>
            </w:r>
          </w:p>
        </w:tc>
      </w:tr>
      <w:tr w:rsidR="0050227C" w:rsidRPr="00496A6F" w:rsidTr="006A4ECC">
        <w:trPr>
          <w:cantSplit/>
        </w:trPr>
        <w:tc>
          <w:tcPr>
            <w:tcW w:w="416" w:type="dxa"/>
          </w:tcPr>
          <w:p w:rsidR="0050227C" w:rsidRPr="00496A6F" w:rsidRDefault="0050227C" w:rsidP="006A4ECC">
            <w:pPr>
              <w:spacing w:line="240" w:lineRule="atLeast"/>
              <w:ind w:right="-57"/>
              <w:jc w:val="center"/>
            </w:pPr>
            <w:r>
              <w:t>1</w:t>
            </w:r>
          </w:p>
        </w:tc>
        <w:tc>
          <w:tcPr>
            <w:tcW w:w="735" w:type="dxa"/>
            <w:gridSpan w:val="3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1.1</w:t>
            </w:r>
          </w:p>
        </w:tc>
        <w:tc>
          <w:tcPr>
            <w:tcW w:w="6809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</w:pPr>
            <w:r w:rsidRPr="00496A6F">
              <w:t>Обеспечение завершения оснащения зданий, строений и сооружений, используемых для размещения  органов</w:t>
            </w:r>
            <w:r>
              <w:t xml:space="preserve"> местного самоуправления сельских поселений</w:t>
            </w:r>
            <w:r w:rsidRPr="00496A6F">
              <w:t xml:space="preserve">, находящихся </w:t>
            </w:r>
            <w:r>
              <w:t>в</w:t>
            </w:r>
            <w:r w:rsidRPr="00496A6F">
              <w:t xml:space="preserve"> муниципальной собственности, приборами учета используемых Энергоресурсов и их ввод в эксплуатацию.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Администрация Задонского сельского поселения, руководители учреждений</w:t>
            </w:r>
          </w:p>
        </w:tc>
        <w:tc>
          <w:tcPr>
            <w:tcW w:w="4903" w:type="dxa"/>
          </w:tcPr>
          <w:p w:rsidR="0050227C" w:rsidRPr="00496A6F" w:rsidRDefault="0050227C" w:rsidP="00550594">
            <w:pPr>
              <w:spacing w:line="240" w:lineRule="atLeast"/>
              <w:ind w:left="-57" w:right="-57"/>
              <w:jc w:val="center"/>
            </w:pPr>
            <w:r w:rsidRPr="00496A6F">
              <w:t>до 01.0</w:t>
            </w:r>
            <w:r w:rsidR="00550594">
              <w:t>1</w:t>
            </w:r>
            <w:r w:rsidRPr="00496A6F">
              <w:t>.201</w:t>
            </w:r>
            <w:r w:rsidR="00550594">
              <w:t>3</w:t>
            </w:r>
          </w:p>
        </w:tc>
      </w:tr>
      <w:tr w:rsidR="0050227C" w:rsidRPr="00496A6F" w:rsidTr="006A4ECC">
        <w:trPr>
          <w:cantSplit/>
        </w:trPr>
        <w:tc>
          <w:tcPr>
            <w:tcW w:w="416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2</w:t>
            </w:r>
          </w:p>
        </w:tc>
        <w:tc>
          <w:tcPr>
            <w:tcW w:w="735" w:type="dxa"/>
            <w:gridSpan w:val="3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 w:rsidRPr="00496A6F">
              <w:t>1.</w:t>
            </w:r>
            <w:r>
              <w:t>2</w:t>
            </w:r>
          </w:p>
        </w:tc>
        <w:tc>
          <w:tcPr>
            <w:tcW w:w="6809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both"/>
            </w:pPr>
            <w:r w:rsidRPr="00496A6F">
              <w:t xml:space="preserve">Обеспечение установки и ввода в эксплуатацию </w:t>
            </w:r>
            <w:r>
              <w:t xml:space="preserve">общедомовых </w:t>
            </w:r>
            <w:r w:rsidRPr="00496A6F">
              <w:t xml:space="preserve">приборов учета </w:t>
            </w:r>
            <w:r>
              <w:t>э</w:t>
            </w:r>
            <w:r w:rsidRPr="00496A6F">
              <w:t xml:space="preserve">нергоресурсов в </w:t>
            </w:r>
            <w:r>
              <w:t>многоквартирных домах поселения</w:t>
            </w:r>
            <w:r w:rsidRPr="00496A6F">
              <w:t>.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spacing w:line="240" w:lineRule="atLeast"/>
              <w:ind w:right="-57"/>
            </w:pPr>
            <w:r>
              <w:t>Администрация Задонского сельского поселения</w:t>
            </w:r>
            <w:r w:rsidRPr="00496A6F">
              <w:t xml:space="preserve">, </w:t>
            </w:r>
            <w:r>
              <w:t xml:space="preserve">ресурсоснабжающие организации </w:t>
            </w:r>
          </w:p>
        </w:tc>
        <w:tc>
          <w:tcPr>
            <w:tcW w:w="4903" w:type="dxa"/>
          </w:tcPr>
          <w:p w:rsidR="0050227C" w:rsidRPr="00496A6F" w:rsidRDefault="0050227C" w:rsidP="00550594">
            <w:pPr>
              <w:spacing w:line="240" w:lineRule="atLeast"/>
              <w:ind w:left="-57" w:right="-57"/>
              <w:jc w:val="center"/>
            </w:pPr>
            <w:r w:rsidRPr="00496A6F">
              <w:t>до 01.0</w:t>
            </w:r>
            <w:r w:rsidR="00550594">
              <w:t>1</w:t>
            </w:r>
            <w:r w:rsidRPr="00496A6F">
              <w:t>.201</w:t>
            </w:r>
            <w:r w:rsidR="00550594">
              <w:t>3</w:t>
            </w:r>
            <w:r w:rsidRPr="00496A6F">
              <w:t xml:space="preserve"> </w:t>
            </w:r>
          </w:p>
        </w:tc>
      </w:tr>
      <w:tr w:rsidR="0050227C" w:rsidRPr="00496A6F" w:rsidTr="006A4ECC">
        <w:trPr>
          <w:cantSplit/>
        </w:trPr>
        <w:tc>
          <w:tcPr>
            <w:tcW w:w="436" w:type="dxa"/>
            <w:gridSpan w:val="2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 w:rsidRPr="00496A6F">
              <w:t>1.</w:t>
            </w:r>
            <w:r>
              <w:t>3</w:t>
            </w:r>
          </w:p>
        </w:tc>
        <w:tc>
          <w:tcPr>
            <w:tcW w:w="6809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both"/>
            </w:pPr>
            <w:r w:rsidRPr="00496A6F">
              <w:t>Оснащение приборами учета Энергоресурсов зданий, строений, сооружений и иных объектов юридических лиц (</w:t>
            </w:r>
            <w:r>
              <w:t>здание Администрации Задонского сельского поселения, ДК, библиотеки</w:t>
            </w:r>
            <w:r w:rsidRPr="00496A6F">
              <w:t>).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Администрация Задонского сельского поселения</w:t>
            </w:r>
          </w:p>
        </w:tc>
        <w:tc>
          <w:tcPr>
            <w:tcW w:w="4903" w:type="dxa"/>
          </w:tcPr>
          <w:p w:rsidR="0050227C" w:rsidRPr="00496A6F" w:rsidRDefault="0050227C" w:rsidP="00550594">
            <w:pPr>
              <w:spacing w:line="240" w:lineRule="atLeast"/>
              <w:ind w:left="-57" w:right="-57"/>
              <w:jc w:val="center"/>
            </w:pPr>
            <w:r w:rsidRPr="00496A6F">
              <w:t>до 01.0</w:t>
            </w:r>
            <w:r w:rsidR="00550594">
              <w:t>1</w:t>
            </w:r>
            <w:r w:rsidRPr="00496A6F">
              <w:t>.201</w:t>
            </w:r>
            <w:r w:rsidR="00550594">
              <w:t>3</w:t>
            </w:r>
          </w:p>
        </w:tc>
      </w:tr>
      <w:tr w:rsidR="0050227C" w:rsidRPr="00496A6F" w:rsidTr="006A4ECC">
        <w:trPr>
          <w:cantSplit/>
        </w:trPr>
        <w:tc>
          <w:tcPr>
            <w:tcW w:w="16023" w:type="dxa"/>
            <w:gridSpan w:val="7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496A6F">
              <w:rPr>
                <w:b/>
                <w:sz w:val="32"/>
                <w:szCs w:val="32"/>
              </w:rPr>
              <w:t>. Мероприятия по повышению энергетической эффективности товаров, работ и услуг.</w:t>
            </w:r>
          </w:p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  <w:rPr>
                <w:b/>
                <w:sz w:val="32"/>
                <w:szCs w:val="32"/>
              </w:rPr>
            </w:pPr>
            <w:r w:rsidRPr="00496A6F">
              <w:rPr>
                <w:b/>
                <w:sz w:val="32"/>
                <w:szCs w:val="32"/>
              </w:rPr>
              <w:t>Введение запрета на оборот товаров, имеющих низкую энергетическую эффективность.</w:t>
            </w:r>
          </w:p>
        </w:tc>
      </w:tr>
      <w:tr w:rsidR="0050227C" w:rsidRPr="00496A6F" w:rsidTr="006A4ECC">
        <w:trPr>
          <w:cantSplit/>
        </w:trPr>
        <w:tc>
          <w:tcPr>
            <w:tcW w:w="464" w:type="dxa"/>
            <w:gridSpan w:val="3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2</w:t>
            </w:r>
            <w:r w:rsidRPr="00496A6F">
              <w:t>.1</w:t>
            </w:r>
          </w:p>
        </w:tc>
        <w:tc>
          <w:tcPr>
            <w:tcW w:w="6809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</w:pPr>
            <w:r w:rsidRPr="00496A6F">
              <w:t xml:space="preserve">Разработка мер, обеспечивающих недопущение оборота на территории </w:t>
            </w:r>
            <w:r>
              <w:t>Задонского сельского поселения</w:t>
            </w:r>
            <w:r w:rsidRPr="00496A6F">
              <w:t xml:space="preserve"> ламп накаливания, используемых для целей освещения мощностью:</w:t>
            </w:r>
          </w:p>
          <w:p w:rsidR="0050227C" w:rsidRPr="00496A6F" w:rsidRDefault="0050227C" w:rsidP="006A4ECC">
            <w:pPr>
              <w:spacing w:line="240" w:lineRule="atLeast"/>
              <w:ind w:left="-57" w:right="-57"/>
            </w:pPr>
            <w:r w:rsidRPr="00496A6F">
              <w:t xml:space="preserve">более 75 Вт </w:t>
            </w:r>
          </w:p>
          <w:p w:rsidR="0050227C" w:rsidRPr="00496A6F" w:rsidRDefault="0050227C" w:rsidP="006A4ECC">
            <w:pPr>
              <w:spacing w:line="240" w:lineRule="atLeast"/>
              <w:ind w:left="-57" w:right="-57"/>
            </w:pPr>
            <w:r w:rsidRPr="00496A6F">
              <w:t>более 25 Вт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Администрация Задонского сельского поселения</w:t>
            </w:r>
          </w:p>
        </w:tc>
        <w:tc>
          <w:tcPr>
            <w:tcW w:w="4903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</w:p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</w:p>
          <w:p w:rsidR="00565E65" w:rsidRDefault="00565E65" w:rsidP="006A4ECC">
            <w:pPr>
              <w:spacing w:line="240" w:lineRule="atLeast"/>
              <w:ind w:left="-57" w:right="-57"/>
              <w:jc w:val="center"/>
            </w:pPr>
          </w:p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 w:rsidRPr="00496A6F">
              <w:t xml:space="preserve">до 01.01.2013 </w:t>
            </w:r>
          </w:p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 w:rsidRPr="00496A6F">
              <w:t xml:space="preserve">до 01.01.2014 </w:t>
            </w:r>
          </w:p>
        </w:tc>
      </w:tr>
      <w:tr w:rsidR="0050227C" w:rsidRPr="00496A6F" w:rsidTr="006A4ECC">
        <w:trPr>
          <w:cantSplit/>
        </w:trPr>
        <w:tc>
          <w:tcPr>
            <w:tcW w:w="16023" w:type="dxa"/>
            <w:gridSpan w:val="7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496A6F">
              <w:rPr>
                <w:b/>
                <w:sz w:val="32"/>
                <w:szCs w:val="32"/>
              </w:rPr>
              <w:t>. Разработка типовых решений по модернизации освещения</w:t>
            </w:r>
          </w:p>
        </w:tc>
      </w:tr>
      <w:tr w:rsidR="0050227C" w:rsidRPr="00496A6F" w:rsidTr="006A4ECC">
        <w:trPr>
          <w:cantSplit/>
        </w:trPr>
        <w:tc>
          <w:tcPr>
            <w:tcW w:w="436" w:type="dxa"/>
            <w:gridSpan w:val="2"/>
          </w:tcPr>
          <w:p w:rsidR="0050227C" w:rsidRPr="00496A6F" w:rsidRDefault="00550594" w:rsidP="006A4ECC">
            <w:pPr>
              <w:spacing w:line="240" w:lineRule="atLeast"/>
              <w:ind w:left="-57" w:right="-57"/>
              <w:jc w:val="center"/>
            </w:pPr>
            <w:r>
              <w:t>5</w:t>
            </w:r>
          </w:p>
        </w:tc>
        <w:tc>
          <w:tcPr>
            <w:tcW w:w="715" w:type="dxa"/>
            <w:gridSpan w:val="2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3</w:t>
            </w:r>
            <w:r w:rsidRPr="00496A6F">
              <w:t>.1</w:t>
            </w:r>
          </w:p>
        </w:tc>
        <w:tc>
          <w:tcPr>
            <w:tcW w:w="6809" w:type="dxa"/>
          </w:tcPr>
          <w:p w:rsidR="0050227C" w:rsidRDefault="0050227C" w:rsidP="006A4ECC">
            <w:pPr>
              <w:spacing w:line="240" w:lineRule="atLeast"/>
              <w:ind w:left="-57" w:right="-57"/>
            </w:pPr>
            <w:r w:rsidRPr="00496A6F">
              <w:t xml:space="preserve">Выбор объектов для разработки типовых решений по модернизации освещения и </w:t>
            </w:r>
            <w:r>
              <w:t>а</w:t>
            </w:r>
            <w:r w:rsidRPr="00496A6F">
              <w:t>пробация на них типовых технологических и экономических решений.</w:t>
            </w:r>
          </w:p>
          <w:p w:rsidR="00A866A1" w:rsidRPr="00496A6F" w:rsidRDefault="00A866A1" w:rsidP="006A4ECC">
            <w:pPr>
              <w:spacing w:line="240" w:lineRule="atLeast"/>
              <w:ind w:left="-57" w:right="-57"/>
            </w:pPr>
          </w:p>
        </w:tc>
        <w:tc>
          <w:tcPr>
            <w:tcW w:w="3160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Администрация Задонского сельского поселения</w:t>
            </w:r>
          </w:p>
        </w:tc>
        <w:tc>
          <w:tcPr>
            <w:tcW w:w="4903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 w:rsidRPr="00496A6F">
              <w:t xml:space="preserve">до 01.10.2012 </w:t>
            </w:r>
          </w:p>
        </w:tc>
      </w:tr>
      <w:tr w:rsidR="0050227C" w:rsidRPr="00496A6F" w:rsidTr="006A4ECC">
        <w:trPr>
          <w:cantSplit/>
        </w:trPr>
        <w:tc>
          <w:tcPr>
            <w:tcW w:w="436" w:type="dxa"/>
            <w:gridSpan w:val="2"/>
          </w:tcPr>
          <w:p w:rsidR="0050227C" w:rsidRPr="00496A6F" w:rsidRDefault="0050227C" w:rsidP="006A4ECC">
            <w:pPr>
              <w:ind w:left="-30" w:firstLine="31"/>
              <w:jc w:val="center"/>
              <w:rPr>
                <w:szCs w:val="28"/>
              </w:rPr>
            </w:pPr>
          </w:p>
        </w:tc>
        <w:tc>
          <w:tcPr>
            <w:tcW w:w="715" w:type="dxa"/>
            <w:gridSpan w:val="2"/>
          </w:tcPr>
          <w:p w:rsidR="0050227C" w:rsidRPr="00496A6F" w:rsidRDefault="0050227C" w:rsidP="006A4ECC">
            <w:pPr>
              <w:jc w:val="center"/>
              <w:rPr>
                <w:szCs w:val="28"/>
              </w:rPr>
            </w:pPr>
            <w:r w:rsidRPr="00496A6F">
              <w:rPr>
                <w:szCs w:val="28"/>
              </w:rPr>
              <w:t>№</w:t>
            </w:r>
          </w:p>
        </w:tc>
        <w:tc>
          <w:tcPr>
            <w:tcW w:w="6809" w:type="dxa"/>
          </w:tcPr>
          <w:p w:rsidR="0050227C" w:rsidRPr="00496A6F" w:rsidRDefault="0050227C" w:rsidP="006A4ECC">
            <w:pPr>
              <w:jc w:val="center"/>
              <w:rPr>
                <w:szCs w:val="28"/>
              </w:rPr>
            </w:pPr>
            <w:r w:rsidRPr="00496A6F">
              <w:rPr>
                <w:szCs w:val="28"/>
              </w:rPr>
              <w:t>Название мероприятия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jc w:val="center"/>
              <w:rPr>
                <w:szCs w:val="28"/>
              </w:rPr>
            </w:pPr>
            <w:r w:rsidRPr="00496A6F">
              <w:rPr>
                <w:szCs w:val="28"/>
              </w:rPr>
              <w:t>Исполнители</w:t>
            </w:r>
          </w:p>
        </w:tc>
        <w:tc>
          <w:tcPr>
            <w:tcW w:w="4903" w:type="dxa"/>
          </w:tcPr>
          <w:p w:rsidR="0050227C" w:rsidRPr="00496A6F" w:rsidRDefault="0050227C" w:rsidP="006A4ECC">
            <w:pPr>
              <w:jc w:val="center"/>
              <w:rPr>
                <w:szCs w:val="28"/>
              </w:rPr>
            </w:pPr>
            <w:r w:rsidRPr="00496A6F">
              <w:rPr>
                <w:szCs w:val="28"/>
              </w:rPr>
              <w:t>Срок исполнения</w:t>
            </w:r>
          </w:p>
        </w:tc>
      </w:tr>
      <w:tr w:rsidR="0050227C" w:rsidRPr="00496A6F" w:rsidTr="006A4ECC">
        <w:trPr>
          <w:cantSplit/>
        </w:trPr>
        <w:tc>
          <w:tcPr>
            <w:tcW w:w="16023" w:type="dxa"/>
            <w:gridSpan w:val="7"/>
          </w:tcPr>
          <w:p w:rsidR="0050227C" w:rsidRPr="00496A6F" w:rsidRDefault="00A866A1" w:rsidP="006A4ECC">
            <w:pPr>
              <w:spacing w:line="240" w:lineRule="atLeast"/>
              <w:ind w:left="-57" w:right="-5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50227C" w:rsidRPr="00496A6F">
              <w:rPr>
                <w:b/>
                <w:sz w:val="32"/>
                <w:szCs w:val="32"/>
              </w:rPr>
              <w:t>. Мероприятия по энергосбережению и повышению энергетической эффективности в госсекторе</w:t>
            </w:r>
          </w:p>
        </w:tc>
      </w:tr>
      <w:tr w:rsidR="0050227C" w:rsidRPr="00496A6F" w:rsidTr="006A4ECC">
        <w:trPr>
          <w:cantSplit/>
        </w:trPr>
        <w:tc>
          <w:tcPr>
            <w:tcW w:w="436" w:type="dxa"/>
            <w:gridSpan w:val="2"/>
          </w:tcPr>
          <w:p w:rsidR="0050227C" w:rsidRPr="00496A6F" w:rsidRDefault="00A866A1" w:rsidP="006A4ECC">
            <w:pPr>
              <w:spacing w:line="240" w:lineRule="atLeast"/>
              <w:ind w:left="-57" w:right="-57"/>
              <w:jc w:val="center"/>
            </w:pPr>
            <w:r>
              <w:t>6</w:t>
            </w:r>
          </w:p>
        </w:tc>
        <w:tc>
          <w:tcPr>
            <w:tcW w:w="715" w:type="dxa"/>
            <w:gridSpan w:val="2"/>
          </w:tcPr>
          <w:p w:rsidR="0050227C" w:rsidRPr="00496A6F" w:rsidRDefault="00A866A1" w:rsidP="006A4ECC">
            <w:pPr>
              <w:spacing w:line="240" w:lineRule="atLeast"/>
              <w:ind w:left="-57" w:right="-57"/>
              <w:jc w:val="center"/>
            </w:pPr>
            <w:r>
              <w:t>4</w:t>
            </w:r>
            <w:r w:rsidR="0050227C" w:rsidRPr="00496A6F">
              <w:t>.1</w:t>
            </w:r>
          </w:p>
        </w:tc>
        <w:tc>
          <w:tcPr>
            <w:tcW w:w="6809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</w:pPr>
            <w:r w:rsidRPr="00496A6F">
              <w:t>Обеспечение закупки наиболее энергоэффективных товаров для муниципальных нужд.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 w:rsidRPr="00496A6F">
              <w:t xml:space="preserve">бюджетные </w:t>
            </w:r>
            <w:r>
              <w:t>организации и администрация Задонского сельского поселения</w:t>
            </w:r>
          </w:p>
        </w:tc>
        <w:tc>
          <w:tcPr>
            <w:tcW w:w="4903" w:type="dxa"/>
          </w:tcPr>
          <w:p w:rsidR="0050227C" w:rsidRPr="00496A6F" w:rsidRDefault="00A866A1" w:rsidP="00565E65">
            <w:pPr>
              <w:spacing w:line="240" w:lineRule="atLeast"/>
              <w:ind w:left="-57" w:right="-57"/>
              <w:jc w:val="center"/>
            </w:pPr>
            <w:r>
              <w:t>постоянно</w:t>
            </w:r>
          </w:p>
        </w:tc>
      </w:tr>
      <w:tr w:rsidR="0050227C" w:rsidRPr="00496A6F" w:rsidTr="006A4ECC">
        <w:trPr>
          <w:cantSplit/>
        </w:trPr>
        <w:tc>
          <w:tcPr>
            <w:tcW w:w="436" w:type="dxa"/>
            <w:gridSpan w:val="2"/>
          </w:tcPr>
          <w:p w:rsidR="0050227C" w:rsidRPr="00496A6F" w:rsidRDefault="00A866A1" w:rsidP="006A4ECC">
            <w:pPr>
              <w:spacing w:line="240" w:lineRule="atLeast"/>
              <w:ind w:left="-57" w:right="-57"/>
              <w:jc w:val="center"/>
            </w:pPr>
            <w:r>
              <w:t>7</w:t>
            </w:r>
          </w:p>
        </w:tc>
        <w:tc>
          <w:tcPr>
            <w:tcW w:w="715" w:type="dxa"/>
            <w:gridSpan w:val="2"/>
          </w:tcPr>
          <w:p w:rsidR="0050227C" w:rsidRPr="00496A6F" w:rsidRDefault="00A866A1" w:rsidP="006A4ECC">
            <w:pPr>
              <w:spacing w:line="240" w:lineRule="atLeast"/>
              <w:ind w:left="-57" w:right="-57"/>
              <w:jc w:val="center"/>
            </w:pPr>
            <w:r>
              <w:t>4</w:t>
            </w:r>
            <w:r w:rsidR="0050227C" w:rsidRPr="00496A6F">
              <w:t>.2</w:t>
            </w:r>
          </w:p>
        </w:tc>
        <w:tc>
          <w:tcPr>
            <w:tcW w:w="6809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</w:pPr>
            <w:r w:rsidRPr="00496A6F">
              <w:t>Обеспечение реализации бюджетными организациями и учреждениями требований по энергетической эффективности товаров, работ и услуг, закупаемых для  муниципальных нужд.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  <w:rPr>
                <w:highlight w:val="yellow"/>
              </w:rPr>
            </w:pPr>
            <w:r>
              <w:t>Администрация Задонского сельского поселения</w:t>
            </w:r>
            <w:r w:rsidRPr="00496A6F">
              <w:rPr>
                <w:highlight w:val="yellow"/>
              </w:rPr>
              <w:t xml:space="preserve"> </w:t>
            </w:r>
          </w:p>
        </w:tc>
        <w:tc>
          <w:tcPr>
            <w:tcW w:w="4903" w:type="dxa"/>
          </w:tcPr>
          <w:p w:rsidR="0050227C" w:rsidRPr="00496A6F" w:rsidRDefault="00A866A1" w:rsidP="00565E65">
            <w:pPr>
              <w:spacing w:line="240" w:lineRule="atLeast"/>
              <w:ind w:left="-57" w:right="-57"/>
              <w:jc w:val="center"/>
            </w:pPr>
            <w:r>
              <w:t>постоянно</w:t>
            </w:r>
          </w:p>
        </w:tc>
      </w:tr>
      <w:tr w:rsidR="0050227C" w:rsidRPr="00496A6F" w:rsidTr="006A4ECC">
        <w:trPr>
          <w:cantSplit/>
        </w:trPr>
        <w:tc>
          <w:tcPr>
            <w:tcW w:w="436" w:type="dxa"/>
            <w:gridSpan w:val="2"/>
          </w:tcPr>
          <w:p w:rsidR="0050227C" w:rsidRPr="00496A6F" w:rsidRDefault="00A866A1" w:rsidP="006A4ECC">
            <w:pPr>
              <w:spacing w:line="240" w:lineRule="atLeast"/>
              <w:ind w:left="-57" w:right="-57"/>
              <w:jc w:val="center"/>
            </w:pPr>
            <w:r>
              <w:t>8</w:t>
            </w:r>
          </w:p>
        </w:tc>
        <w:tc>
          <w:tcPr>
            <w:tcW w:w="715" w:type="dxa"/>
            <w:gridSpan w:val="2"/>
          </w:tcPr>
          <w:p w:rsidR="0050227C" w:rsidRPr="00496A6F" w:rsidRDefault="00A866A1" w:rsidP="006A4ECC">
            <w:pPr>
              <w:spacing w:line="240" w:lineRule="atLeast"/>
              <w:ind w:left="-57" w:right="-57"/>
              <w:jc w:val="center"/>
            </w:pPr>
            <w:r>
              <w:t>4</w:t>
            </w:r>
            <w:r w:rsidR="0050227C" w:rsidRPr="00496A6F">
              <w:t>.3</w:t>
            </w:r>
          </w:p>
        </w:tc>
        <w:tc>
          <w:tcPr>
            <w:tcW w:w="6809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</w:pPr>
            <w:r w:rsidRPr="00496A6F">
              <w:t>Планирование расходов бюджета на оплату бюджетными организациями и учреждениями Энергоресурсов, исходя из сокращения потребления каждого энергоресурса на 3 % к уровню 2009 года в теч</w:t>
            </w:r>
            <w:r w:rsidR="00565E65">
              <w:t>ение 5 лет, начиная с 01.01.2012</w:t>
            </w:r>
            <w:r w:rsidRPr="00496A6F">
              <w:t> г.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 xml:space="preserve">          Г</w:t>
            </w:r>
            <w:r w:rsidRPr="00496A6F">
              <w:t>лавные распорядители средств бюджета</w:t>
            </w:r>
            <w:r>
              <w:t xml:space="preserve"> Задонского сельского поселения</w:t>
            </w:r>
          </w:p>
        </w:tc>
        <w:tc>
          <w:tcPr>
            <w:tcW w:w="4903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 w:rsidRPr="00496A6F">
              <w:t>ежегодно при формировании бюджетов на очередной финансовый год</w:t>
            </w:r>
          </w:p>
        </w:tc>
      </w:tr>
      <w:tr w:rsidR="0050227C" w:rsidRPr="00496A6F" w:rsidTr="006A4ECC">
        <w:trPr>
          <w:cantSplit/>
        </w:trPr>
        <w:tc>
          <w:tcPr>
            <w:tcW w:w="16023" w:type="dxa"/>
            <w:gridSpan w:val="7"/>
          </w:tcPr>
          <w:p w:rsidR="0050227C" w:rsidRPr="00496A6F" w:rsidRDefault="00A866A1" w:rsidP="006A4ECC">
            <w:pPr>
              <w:spacing w:line="240" w:lineRule="atLeast"/>
              <w:ind w:left="-57" w:right="-5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50227C" w:rsidRPr="00496A6F">
              <w:rPr>
                <w:b/>
                <w:sz w:val="32"/>
                <w:szCs w:val="32"/>
              </w:rPr>
              <w:t>. Реализация региональных и муниципальных программ в области</w:t>
            </w:r>
          </w:p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  <w:rPr>
                <w:b/>
                <w:sz w:val="32"/>
                <w:szCs w:val="32"/>
              </w:rPr>
            </w:pPr>
            <w:r w:rsidRPr="00496A6F">
              <w:rPr>
                <w:b/>
                <w:sz w:val="32"/>
                <w:szCs w:val="32"/>
              </w:rPr>
              <w:t>энергосбережения и повышения энергетической эффективности</w:t>
            </w:r>
          </w:p>
        </w:tc>
      </w:tr>
      <w:tr w:rsidR="0050227C" w:rsidRPr="00496A6F" w:rsidTr="006A4ECC">
        <w:trPr>
          <w:cantSplit/>
        </w:trPr>
        <w:tc>
          <w:tcPr>
            <w:tcW w:w="436" w:type="dxa"/>
            <w:gridSpan w:val="2"/>
          </w:tcPr>
          <w:p w:rsidR="0050227C" w:rsidRPr="00496A6F" w:rsidRDefault="00A866A1" w:rsidP="00550594">
            <w:pPr>
              <w:spacing w:line="240" w:lineRule="atLeast"/>
              <w:ind w:left="-57" w:right="-57"/>
              <w:jc w:val="center"/>
            </w:pPr>
            <w:r>
              <w:t>9</w:t>
            </w:r>
          </w:p>
        </w:tc>
        <w:tc>
          <w:tcPr>
            <w:tcW w:w="715" w:type="dxa"/>
            <w:gridSpan w:val="2"/>
          </w:tcPr>
          <w:p w:rsidR="0050227C" w:rsidRPr="00496A6F" w:rsidRDefault="00A866A1" w:rsidP="006A4ECC">
            <w:pPr>
              <w:spacing w:line="240" w:lineRule="atLeast"/>
              <w:ind w:left="-57" w:right="-57"/>
              <w:jc w:val="center"/>
            </w:pPr>
            <w:r>
              <w:t>5</w:t>
            </w:r>
            <w:r w:rsidR="0050227C">
              <w:t>.</w:t>
            </w:r>
            <w:r>
              <w:t>1</w:t>
            </w:r>
          </w:p>
        </w:tc>
        <w:tc>
          <w:tcPr>
            <w:tcW w:w="6809" w:type="dxa"/>
          </w:tcPr>
          <w:p w:rsidR="0050227C" w:rsidRPr="00496A6F" w:rsidRDefault="0050227C" w:rsidP="00565E65">
            <w:pPr>
              <w:spacing w:line="240" w:lineRule="atLeast"/>
              <w:ind w:left="-57" w:right="-57"/>
            </w:pPr>
            <w:r w:rsidRPr="00496A6F">
              <w:t>Анализ результативности «Программы энергосбережения и повышения энергетической эф</w:t>
            </w:r>
            <w:r>
              <w:t xml:space="preserve">фективности в Задонском сельском поселении </w:t>
            </w:r>
            <w:r w:rsidRPr="00496A6F">
              <w:t xml:space="preserve"> до 20</w:t>
            </w:r>
            <w:r w:rsidR="00565E65">
              <w:t>15</w:t>
            </w:r>
            <w:r w:rsidRPr="00496A6F">
              <w:t xml:space="preserve"> года».</w:t>
            </w:r>
          </w:p>
        </w:tc>
        <w:tc>
          <w:tcPr>
            <w:tcW w:w="3160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>
              <w:t>Администрация Задонского сельского поселения</w:t>
            </w:r>
          </w:p>
        </w:tc>
        <w:tc>
          <w:tcPr>
            <w:tcW w:w="4903" w:type="dxa"/>
          </w:tcPr>
          <w:p w:rsidR="0050227C" w:rsidRPr="00496A6F" w:rsidRDefault="0050227C" w:rsidP="006A4ECC">
            <w:pPr>
              <w:spacing w:line="240" w:lineRule="atLeast"/>
              <w:ind w:left="-57" w:right="-57"/>
              <w:jc w:val="center"/>
            </w:pPr>
            <w:r w:rsidRPr="00496A6F">
              <w:t>Ежегодно, до 01.04</w:t>
            </w:r>
          </w:p>
        </w:tc>
      </w:tr>
    </w:tbl>
    <w:p w:rsidR="00565E65" w:rsidRDefault="00565E65" w:rsidP="0050227C">
      <w:pPr>
        <w:spacing w:line="240" w:lineRule="atLeast"/>
      </w:pPr>
    </w:p>
    <w:p w:rsidR="00136B84" w:rsidRPr="00136B84" w:rsidRDefault="0002097C" w:rsidP="0002097C">
      <w:pPr>
        <w:pStyle w:val="a7"/>
        <w:ind w:firstLine="708"/>
        <w:jc w:val="center"/>
        <w:rPr>
          <w:b/>
          <w:sz w:val="28"/>
          <w:szCs w:val="28"/>
        </w:rPr>
      </w:pPr>
      <w:r w:rsidRPr="00136B84">
        <w:rPr>
          <w:b/>
          <w:sz w:val="28"/>
          <w:szCs w:val="28"/>
        </w:rPr>
        <w:t>ИСТОЧНИКИ ФИНАНСИРОВАНИЯ ПРОГРАММЫ</w:t>
      </w:r>
    </w:p>
    <w:p w:rsidR="00136B84" w:rsidRPr="00136B84" w:rsidRDefault="00136B84" w:rsidP="00136B84">
      <w:pPr>
        <w:spacing w:after="100" w:afterAutospacing="1"/>
        <w:ind w:firstLine="708"/>
        <w:jc w:val="both"/>
        <w:rPr>
          <w:sz w:val="28"/>
          <w:szCs w:val="28"/>
          <w:lang w:eastAsia="ru-RU"/>
        </w:rPr>
      </w:pPr>
      <w:r w:rsidRPr="00136B84">
        <w:rPr>
          <w:sz w:val="28"/>
          <w:szCs w:val="28"/>
          <w:lang w:eastAsia="ru-RU"/>
        </w:rPr>
        <w:t xml:space="preserve">Источниками финансового обеспечения муниципальной долгосрочной целевой программы </w:t>
      </w:r>
      <w:r w:rsidRPr="00136B84">
        <w:rPr>
          <w:sz w:val="28"/>
          <w:szCs w:val="28"/>
        </w:rPr>
        <w:t xml:space="preserve">«Ресурсо - энергосбережение и повышение энергетической эффективности Задонского сельского поселения на </w:t>
      </w:r>
      <w:r w:rsidR="00550594">
        <w:rPr>
          <w:sz w:val="28"/>
          <w:szCs w:val="28"/>
        </w:rPr>
        <w:t>2013 - 2015</w:t>
      </w:r>
      <w:r w:rsidRPr="00136B84">
        <w:rPr>
          <w:sz w:val="28"/>
          <w:szCs w:val="28"/>
        </w:rPr>
        <w:t xml:space="preserve"> годы»</w:t>
      </w:r>
      <w:r w:rsidRPr="00136B84">
        <w:rPr>
          <w:sz w:val="28"/>
          <w:szCs w:val="28"/>
          <w:lang w:eastAsia="ru-RU"/>
        </w:rPr>
        <w:t xml:space="preserve"> являются средства местного бюджета поселения.</w:t>
      </w:r>
    </w:p>
    <w:p w:rsidR="00136B84" w:rsidRPr="00136B84" w:rsidRDefault="00136B84" w:rsidP="00136B84">
      <w:pPr>
        <w:spacing w:after="100" w:afterAutospacing="1"/>
        <w:jc w:val="both"/>
        <w:rPr>
          <w:sz w:val="28"/>
          <w:szCs w:val="28"/>
          <w:lang w:eastAsia="ru-RU"/>
        </w:rPr>
      </w:pPr>
      <w:r w:rsidRPr="00136B84">
        <w:rPr>
          <w:sz w:val="28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969"/>
        <w:gridCol w:w="3402"/>
        <w:gridCol w:w="2410"/>
        <w:gridCol w:w="2126"/>
        <w:gridCol w:w="1842"/>
      </w:tblGrid>
      <w:tr w:rsidR="00136B84" w:rsidRPr="00136B84" w:rsidTr="00A866A1">
        <w:tc>
          <w:tcPr>
            <w:tcW w:w="668" w:type="dxa"/>
            <w:vMerge w:val="restart"/>
          </w:tcPr>
          <w:p w:rsidR="00136B84" w:rsidRPr="00136B84" w:rsidRDefault="00136B84" w:rsidP="006A4EC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 w:rsidRPr="00136B84">
              <w:rPr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9" w:type="dxa"/>
            <w:vMerge w:val="restart"/>
          </w:tcPr>
          <w:p w:rsidR="00136B84" w:rsidRPr="00136B84" w:rsidRDefault="00136B84" w:rsidP="006A4EC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 w:rsidRPr="00136B84">
              <w:rPr>
                <w:b/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3402" w:type="dxa"/>
            <w:vMerge w:val="restart"/>
          </w:tcPr>
          <w:p w:rsidR="00136B84" w:rsidRPr="00136B84" w:rsidRDefault="00136B84" w:rsidP="006A4EC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 w:rsidRPr="00136B84">
              <w:rPr>
                <w:b/>
                <w:sz w:val="28"/>
                <w:szCs w:val="28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6378" w:type="dxa"/>
            <w:gridSpan w:val="3"/>
          </w:tcPr>
          <w:p w:rsidR="00136B84" w:rsidRPr="00136B84" w:rsidRDefault="00136B84" w:rsidP="006A4EC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 w:rsidRPr="00136B84">
              <w:rPr>
                <w:b/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A866A1" w:rsidRPr="00136B84" w:rsidTr="00A866A1">
        <w:tc>
          <w:tcPr>
            <w:tcW w:w="668" w:type="dxa"/>
            <w:vMerge/>
          </w:tcPr>
          <w:p w:rsidR="00A866A1" w:rsidRPr="00136B84" w:rsidRDefault="00A866A1" w:rsidP="006A4EC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4969" w:type="dxa"/>
            <w:vMerge/>
          </w:tcPr>
          <w:p w:rsidR="00A866A1" w:rsidRPr="00136B84" w:rsidRDefault="00A866A1" w:rsidP="006A4EC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A866A1" w:rsidRPr="00136B84" w:rsidRDefault="00A866A1" w:rsidP="006A4EC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A866A1" w:rsidRPr="00136B84" w:rsidRDefault="00A866A1" w:rsidP="00A23C0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 w:rsidRPr="00136B84">
              <w:rPr>
                <w:b/>
                <w:sz w:val="28"/>
                <w:szCs w:val="28"/>
                <w:shd w:val="clear" w:color="auto" w:fill="FFFFFF"/>
              </w:rPr>
              <w:t>201</w:t>
            </w:r>
            <w:r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A866A1" w:rsidRPr="00136B84" w:rsidRDefault="00A866A1" w:rsidP="00A23C0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 w:rsidRPr="00136B84">
              <w:rPr>
                <w:b/>
                <w:sz w:val="28"/>
                <w:szCs w:val="28"/>
                <w:shd w:val="clear" w:color="auto" w:fill="FFFFFF"/>
              </w:rPr>
              <w:t>201</w:t>
            </w: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42" w:type="dxa"/>
          </w:tcPr>
          <w:p w:rsidR="00A866A1" w:rsidRPr="00136B84" w:rsidRDefault="00A866A1" w:rsidP="00A23C0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 w:rsidRPr="00136B84">
              <w:rPr>
                <w:b/>
                <w:sz w:val="28"/>
                <w:szCs w:val="28"/>
                <w:shd w:val="clear" w:color="auto" w:fill="FFFFFF"/>
              </w:rPr>
              <w:t>201</w:t>
            </w: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866A1" w:rsidRPr="00136B84" w:rsidTr="00A866A1">
        <w:tc>
          <w:tcPr>
            <w:tcW w:w="668" w:type="dxa"/>
          </w:tcPr>
          <w:p w:rsidR="00A866A1" w:rsidRPr="00136B84" w:rsidRDefault="00A866A1" w:rsidP="006A4ECC">
            <w:pPr>
              <w:tabs>
                <w:tab w:val="left" w:pos="2430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4969" w:type="dxa"/>
          </w:tcPr>
          <w:p w:rsidR="00A866A1" w:rsidRPr="00136B84" w:rsidRDefault="00A866A1" w:rsidP="006A4ECC">
            <w:pPr>
              <w:tabs>
                <w:tab w:val="left" w:pos="2430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Установка приборов учета на приборы уличного освещения</w:t>
            </w:r>
          </w:p>
        </w:tc>
        <w:tc>
          <w:tcPr>
            <w:tcW w:w="3402" w:type="dxa"/>
          </w:tcPr>
          <w:p w:rsidR="00A866A1" w:rsidRPr="00136B84" w:rsidRDefault="00A866A1" w:rsidP="006A4ECC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150,0</w:t>
            </w:r>
          </w:p>
        </w:tc>
        <w:tc>
          <w:tcPr>
            <w:tcW w:w="2410" w:type="dxa"/>
          </w:tcPr>
          <w:p w:rsidR="00A866A1" w:rsidRPr="00136B84" w:rsidRDefault="00A866A1" w:rsidP="00A23C0C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36B84"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126" w:type="dxa"/>
          </w:tcPr>
          <w:p w:rsidR="00A866A1" w:rsidRPr="00136B84" w:rsidRDefault="00A866A1" w:rsidP="00A23C0C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36B84"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</w:tcPr>
          <w:p w:rsidR="00A866A1" w:rsidRPr="00136B84" w:rsidRDefault="00A866A1" w:rsidP="00A23C0C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36B84">
              <w:rPr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A866A1" w:rsidRPr="00136B84" w:rsidTr="00A866A1">
        <w:tc>
          <w:tcPr>
            <w:tcW w:w="668" w:type="dxa"/>
          </w:tcPr>
          <w:p w:rsidR="00A866A1" w:rsidRPr="00136B84" w:rsidRDefault="00A866A1" w:rsidP="006A4ECC">
            <w:pPr>
              <w:tabs>
                <w:tab w:val="left" w:pos="2430"/>
              </w:tabs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4969" w:type="dxa"/>
          </w:tcPr>
          <w:p w:rsidR="00A866A1" w:rsidRPr="00136B84" w:rsidRDefault="00A866A1" w:rsidP="006A4ECC">
            <w:pPr>
              <w:tabs>
                <w:tab w:val="left" w:pos="2430"/>
              </w:tabs>
              <w:jc w:val="right"/>
              <w:rPr>
                <w:b/>
                <w:szCs w:val="28"/>
                <w:shd w:val="clear" w:color="auto" w:fill="FFFFFF"/>
              </w:rPr>
            </w:pPr>
            <w:r w:rsidRPr="00136B84">
              <w:rPr>
                <w:b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402" w:type="dxa"/>
          </w:tcPr>
          <w:p w:rsidR="00A866A1" w:rsidRPr="00136B84" w:rsidRDefault="00A866A1" w:rsidP="008A785D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150,</w:t>
            </w:r>
            <w:r w:rsidR="008A785D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A866A1" w:rsidRPr="00136B84" w:rsidRDefault="00A866A1" w:rsidP="00A23C0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2126" w:type="dxa"/>
          </w:tcPr>
          <w:p w:rsidR="00A866A1" w:rsidRPr="00136B84" w:rsidRDefault="00A866A1" w:rsidP="00A23C0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842" w:type="dxa"/>
          </w:tcPr>
          <w:p w:rsidR="00A866A1" w:rsidRPr="00136B84" w:rsidRDefault="00A866A1" w:rsidP="00A23C0C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50,0</w:t>
            </w:r>
          </w:p>
        </w:tc>
      </w:tr>
    </w:tbl>
    <w:p w:rsidR="00A23C0C" w:rsidRDefault="00A23C0C" w:rsidP="00565E65">
      <w:pPr>
        <w:spacing w:line="240" w:lineRule="atLeast"/>
        <w:rPr>
          <w:sz w:val="28"/>
        </w:rPr>
      </w:pPr>
    </w:p>
    <w:sectPr w:rsidR="00A23C0C" w:rsidSect="00565E65">
      <w:headerReference w:type="default" r:id="rId7"/>
      <w:headerReference w:type="first" r:id="rId8"/>
      <w:pgSz w:w="16840" w:h="11907" w:orient="landscape" w:code="9"/>
      <w:pgMar w:top="567" w:right="851" w:bottom="567" w:left="851" w:header="0" w:footer="0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93" w:rsidRDefault="004D5A93" w:rsidP="00565E65">
      <w:r>
        <w:separator/>
      </w:r>
    </w:p>
  </w:endnote>
  <w:endnote w:type="continuationSeparator" w:id="1">
    <w:p w:rsidR="004D5A93" w:rsidRDefault="004D5A93" w:rsidP="0056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93" w:rsidRDefault="004D5A93" w:rsidP="00565E65">
      <w:r>
        <w:separator/>
      </w:r>
    </w:p>
  </w:footnote>
  <w:footnote w:type="continuationSeparator" w:id="1">
    <w:p w:rsidR="004D5A93" w:rsidRDefault="004D5A93" w:rsidP="00565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D2" w:rsidRDefault="004D5A93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D2" w:rsidRDefault="004D5A93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35CB"/>
    <w:multiLevelType w:val="hybridMultilevel"/>
    <w:tmpl w:val="743E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37C"/>
    <w:rsid w:val="00007099"/>
    <w:rsid w:val="0002097C"/>
    <w:rsid w:val="00052B84"/>
    <w:rsid w:val="00066870"/>
    <w:rsid w:val="00081FB9"/>
    <w:rsid w:val="000A53D6"/>
    <w:rsid w:val="000F0AB4"/>
    <w:rsid w:val="00136B84"/>
    <w:rsid w:val="001566CF"/>
    <w:rsid w:val="00164D59"/>
    <w:rsid w:val="001E05D4"/>
    <w:rsid w:val="00261359"/>
    <w:rsid w:val="002937D3"/>
    <w:rsid w:val="00297A96"/>
    <w:rsid w:val="00366F7D"/>
    <w:rsid w:val="00396020"/>
    <w:rsid w:val="003A3831"/>
    <w:rsid w:val="003B2135"/>
    <w:rsid w:val="003F1D5C"/>
    <w:rsid w:val="00403221"/>
    <w:rsid w:val="0041305A"/>
    <w:rsid w:val="004136F3"/>
    <w:rsid w:val="004D5A93"/>
    <w:rsid w:val="004E573F"/>
    <w:rsid w:val="0050227C"/>
    <w:rsid w:val="0053291D"/>
    <w:rsid w:val="00550594"/>
    <w:rsid w:val="00551A08"/>
    <w:rsid w:val="00565E65"/>
    <w:rsid w:val="005A10A6"/>
    <w:rsid w:val="005D637C"/>
    <w:rsid w:val="00607643"/>
    <w:rsid w:val="00671301"/>
    <w:rsid w:val="00696F33"/>
    <w:rsid w:val="006C54CD"/>
    <w:rsid w:val="006D1A29"/>
    <w:rsid w:val="006F265E"/>
    <w:rsid w:val="00733634"/>
    <w:rsid w:val="00743323"/>
    <w:rsid w:val="007C4ABC"/>
    <w:rsid w:val="008630C6"/>
    <w:rsid w:val="0087181A"/>
    <w:rsid w:val="008A785D"/>
    <w:rsid w:val="008E4ABA"/>
    <w:rsid w:val="009313DD"/>
    <w:rsid w:val="00965A0B"/>
    <w:rsid w:val="009B1AA5"/>
    <w:rsid w:val="009E32A0"/>
    <w:rsid w:val="009F2022"/>
    <w:rsid w:val="00A23C0C"/>
    <w:rsid w:val="00A33D2B"/>
    <w:rsid w:val="00A866A1"/>
    <w:rsid w:val="00AF58E5"/>
    <w:rsid w:val="00B40853"/>
    <w:rsid w:val="00BB237D"/>
    <w:rsid w:val="00BB7666"/>
    <w:rsid w:val="00BD6850"/>
    <w:rsid w:val="00C04148"/>
    <w:rsid w:val="00C414F7"/>
    <w:rsid w:val="00C805AF"/>
    <w:rsid w:val="00C90C2F"/>
    <w:rsid w:val="00CD09E7"/>
    <w:rsid w:val="00D7684F"/>
    <w:rsid w:val="00D87BC7"/>
    <w:rsid w:val="00E26681"/>
    <w:rsid w:val="00E665CF"/>
    <w:rsid w:val="00EE739C"/>
    <w:rsid w:val="00E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7C"/>
    <w:pPr>
      <w:suppressAutoHyphens/>
      <w:spacing w:before="0" w:beforeAutospacing="0" w:after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63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D637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уплотненный на  0,2 пт"/>
    <w:basedOn w:val="a"/>
    <w:rsid w:val="005D637C"/>
    <w:pPr>
      <w:suppressAutoHyphens w:val="0"/>
      <w:ind w:left="3600" w:firstLine="720"/>
    </w:pPr>
    <w:rPr>
      <w:spacing w:val="-4"/>
      <w:sz w:val="28"/>
      <w:szCs w:val="28"/>
      <w:lang w:eastAsia="ru-RU"/>
    </w:rPr>
  </w:style>
  <w:style w:type="paragraph" w:styleId="a3">
    <w:name w:val="header"/>
    <w:basedOn w:val="a"/>
    <w:link w:val="a4"/>
    <w:rsid w:val="004136F3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6F3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E65"/>
    <w:rPr>
      <w:rFonts w:eastAsia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136B84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020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9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2012-10-29T08:37:00Z</cp:lastPrinted>
  <dcterms:created xsi:type="dcterms:W3CDTF">2013-03-05T07:00:00Z</dcterms:created>
  <dcterms:modified xsi:type="dcterms:W3CDTF">2013-03-05T07:00:00Z</dcterms:modified>
</cp:coreProperties>
</file>