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C" w:rsidRPr="005406F1" w:rsidRDefault="00F0526C" w:rsidP="009F1E9A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r w:rsidRPr="005406F1">
        <w:rPr>
          <w:rFonts w:eastAsia="Calibri" w:cs="Times New Roman"/>
          <w:b/>
          <w:szCs w:val="28"/>
        </w:rPr>
        <w:t>Ростовская область</w:t>
      </w:r>
    </w:p>
    <w:p w:rsidR="00F0526C" w:rsidRDefault="00F0526C" w:rsidP="009F1E9A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proofErr w:type="gramStart"/>
      <w:r w:rsidRPr="005406F1">
        <w:rPr>
          <w:rFonts w:eastAsia="Calibri" w:cs="Times New Roman"/>
          <w:b/>
          <w:szCs w:val="28"/>
        </w:rPr>
        <w:t>Азовский район</w:t>
      </w:r>
      <w:proofErr w:type="gramEnd"/>
    </w:p>
    <w:p w:rsidR="00F0526C" w:rsidRPr="005406F1" w:rsidRDefault="00F0526C" w:rsidP="009F1E9A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Собрание депутатов Задонского сельского поселения</w:t>
      </w:r>
    </w:p>
    <w:p w:rsidR="00F0526C" w:rsidRDefault="00F0526C" w:rsidP="009F1E9A">
      <w:pPr>
        <w:spacing w:before="0" w:beforeAutospacing="0" w:after="0"/>
        <w:rPr>
          <w:rFonts w:eastAsia="Calibri" w:cs="Times New Roman"/>
        </w:rPr>
      </w:pPr>
    </w:p>
    <w:p w:rsidR="00F0526C" w:rsidRPr="005B3A85" w:rsidRDefault="009F1E9A" w:rsidP="009F1E9A">
      <w:pPr>
        <w:tabs>
          <w:tab w:val="left" w:pos="6521"/>
        </w:tabs>
        <w:spacing w:before="0" w:beforeAutospacing="0"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РЕШЕНИЕ №</w:t>
      </w:r>
      <w:r w:rsidR="00CB6086">
        <w:rPr>
          <w:rFonts w:eastAsia="Calibri" w:cs="Times New Roman"/>
          <w:b/>
          <w:szCs w:val="28"/>
        </w:rPr>
        <w:t>31</w:t>
      </w:r>
    </w:p>
    <w:p w:rsidR="00F0526C" w:rsidRDefault="00F0526C" w:rsidP="009F1E9A">
      <w:pPr>
        <w:spacing w:before="0" w:beforeAutospacing="0" w:after="0"/>
        <w:rPr>
          <w:rFonts w:eastAsia="Calibri" w:cs="Times New Roman"/>
        </w:rPr>
      </w:pPr>
    </w:p>
    <w:p w:rsidR="00F0526C" w:rsidRPr="009F1E9A" w:rsidRDefault="002B2AA2" w:rsidP="009F1E9A">
      <w:pPr>
        <w:spacing w:before="0" w:beforeAutospacing="0" w:after="0"/>
        <w:rPr>
          <w:rFonts w:eastAsia="Calibri" w:cs="Times New Roman"/>
          <w:szCs w:val="28"/>
        </w:rPr>
      </w:pPr>
      <w:r w:rsidRPr="009F1E9A">
        <w:rPr>
          <w:szCs w:val="28"/>
        </w:rPr>
        <w:t>2</w:t>
      </w:r>
      <w:r w:rsidR="00316C0A">
        <w:rPr>
          <w:szCs w:val="28"/>
        </w:rPr>
        <w:t>8</w:t>
      </w:r>
      <w:r w:rsidR="00F0526C" w:rsidRPr="009F1E9A">
        <w:rPr>
          <w:rFonts w:eastAsia="Calibri" w:cs="Times New Roman"/>
          <w:szCs w:val="28"/>
        </w:rPr>
        <w:t>.</w:t>
      </w:r>
      <w:r w:rsidRPr="009F1E9A">
        <w:rPr>
          <w:szCs w:val="28"/>
        </w:rPr>
        <w:t>1</w:t>
      </w:r>
      <w:r w:rsidR="00CB6086">
        <w:rPr>
          <w:szCs w:val="28"/>
        </w:rPr>
        <w:t>1</w:t>
      </w:r>
      <w:r w:rsidR="00F0526C" w:rsidRPr="009F1E9A">
        <w:rPr>
          <w:rFonts w:eastAsia="Calibri" w:cs="Times New Roman"/>
          <w:szCs w:val="28"/>
        </w:rPr>
        <w:t>.2011 г.</w:t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</w:r>
      <w:r w:rsidR="00F0526C" w:rsidRPr="009F1E9A">
        <w:rPr>
          <w:rFonts w:eastAsia="Calibri" w:cs="Times New Roman"/>
          <w:szCs w:val="28"/>
        </w:rPr>
        <w:tab/>
        <w:t>х</w:t>
      </w:r>
      <w:proofErr w:type="gramStart"/>
      <w:r w:rsidR="00F0526C" w:rsidRPr="009F1E9A">
        <w:rPr>
          <w:rFonts w:eastAsia="Calibri" w:cs="Times New Roman"/>
          <w:szCs w:val="28"/>
        </w:rPr>
        <w:t>.З</w:t>
      </w:r>
      <w:proofErr w:type="gramEnd"/>
      <w:r w:rsidR="00F0526C" w:rsidRPr="009F1E9A">
        <w:rPr>
          <w:rFonts w:eastAsia="Calibri" w:cs="Times New Roman"/>
          <w:szCs w:val="28"/>
        </w:rPr>
        <w:t>адонский</w:t>
      </w:r>
    </w:p>
    <w:p w:rsidR="00F0526C" w:rsidRPr="009F1E9A" w:rsidRDefault="00F0526C" w:rsidP="00F0526C">
      <w:pPr>
        <w:rPr>
          <w:rFonts w:eastAsia="Calibri" w:cs="Times New Roman"/>
          <w:szCs w:val="28"/>
        </w:rPr>
      </w:pPr>
    </w:p>
    <w:p w:rsidR="00F0526C" w:rsidRPr="009F1E9A" w:rsidRDefault="00F0526C" w:rsidP="009F1E9A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2B2AA2"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2B2AA2" w:rsidRPr="009F1E9A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</w:t>
      </w:r>
    </w:p>
    <w:p w:rsidR="002B2AA2" w:rsidRPr="009F1E9A" w:rsidRDefault="002B2AA2" w:rsidP="009F1E9A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целевой программы «Ремонт и содержание </w:t>
      </w:r>
    </w:p>
    <w:p w:rsidR="002B2AA2" w:rsidRPr="009F1E9A" w:rsidRDefault="002B2AA2" w:rsidP="009F1E9A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1E9A">
        <w:rPr>
          <w:rFonts w:ascii="Times New Roman" w:hAnsi="Times New Roman" w:cs="Times New Roman"/>
          <w:b w:val="0"/>
          <w:sz w:val="28"/>
          <w:szCs w:val="28"/>
        </w:rPr>
        <w:t>внутрипоселковых</w:t>
      </w:r>
      <w:proofErr w:type="spell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дорог </w:t>
      </w:r>
      <w:proofErr w:type="gramStart"/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2B2AA2" w:rsidRDefault="002B2AA2" w:rsidP="009F1E9A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 w:rsidR="009F1E9A" w:rsidRPr="009F1E9A">
        <w:rPr>
          <w:rFonts w:ascii="Times New Roman" w:hAnsi="Times New Roman" w:cs="Times New Roman"/>
          <w:b w:val="0"/>
          <w:sz w:val="28"/>
          <w:szCs w:val="28"/>
        </w:rPr>
        <w:t>2012-2014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1E9A" w:rsidRDefault="009F1E9A" w:rsidP="009F1E9A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F1E9A" w:rsidRDefault="009F1E9A" w:rsidP="009F1E9A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</w:t>
      </w:r>
      <w:r w:rsidRPr="00B541E3">
        <w:rPr>
          <w:rFonts w:eastAsia="Times New Roman" w:cs="Times New Roman"/>
          <w:szCs w:val="28"/>
          <w:lang w:eastAsia="ru-RU"/>
        </w:rPr>
        <w:t>Федеральным законом от 08.11.2007 № 257-ФЗ «Об автомобильных дорогах и дорожной деятельности в Российской Федерации и о внесении изменений в отдельные законодател</w:t>
      </w:r>
      <w:r>
        <w:rPr>
          <w:rFonts w:eastAsia="Times New Roman" w:cs="Times New Roman"/>
          <w:szCs w:val="28"/>
          <w:lang w:eastAsia="ru-RU"/>
        </w:rPr>
        <w:t xml:space="preserve">ьные акты Российской Федерации» руководствуясь </w:t>
      </w:r>
      <w:r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Собрание депутатов Задонского сельского поселения </w:t>
      </w:r>
      <w:proofErr w:type="gramEnd"/>
    </w:p>
    <w:p w:rsidR="009F1E9A" w:rsidRDefault="009F1E9A" w:rsidP="009F1E9A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РЕШИЛО:</w:t>
      </w:r>
    </w:p>
    <w:p w:rsidR="009F1E9A" w:rsidRPr="00B541E3" w:rsidRDefault="009F1E9A" w:rsidP="009F1E9A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1. Утвердить муниципальную долгосрочную целевую программу «Ремонт и содержание </w:t>
      </w:r>
      <w:proofErr w:type="spellStart"/>
      <w:r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дорог Задонского сельского поселения на 2012-2014 гг.»</w:t>
      </w:r>
    </w:p>
    <w:p w:rsidR="009F1E9A" w:rsidRPr="005D4B56" w:rsidRDefault="009F1E9A" w:rsidP="00836E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вступает в силу со дня его обнародования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5D4B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E9A" w:rsidRDefault="009F1E9A" w:rsidP="00836E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Pr="009F1E9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E9A" w:rsidRDefault="009F1E9A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E9A" w:rsidRDefault="009F1E9A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</w:p>
    <w:p w:rsidR="009F1E9A" w:rsidRDefault="009F1E9A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024E3E" w:rsidRDefault="00024E3E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4E3E" w:rsidRDefault="00024E3E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086" w:rsidRDefault="00CB6086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086" w:rsidRDefault="00CB6086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086" w:rsidRDefault="00CB6086" w:rsidP="002B2A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47A6" w:rsidRPr="005547A6" w:rsidRDefault="005547A6" w:rsidP="005D4B56">
      <w:pPr>
        <w:shd w:val="clear" w:color="auto" w:fill="F4F4EC"/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УТВЕРЖДАЮ:</w:t>
      </w:r>
    </w:p>
    <w:p w:rsidR="005547A6" w:rsidRPr="005547A6" w:rsidRDefault="005547A6" w:rsidP="005D4B56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5547A6">
        <w:rPr>
          <w:rFonts w:eastAsia="Times New Roman" w:cs="Times New Roman"/>
          <w:szCs w:val="28"/>
          <w:lang w:eastAsia="ru-RU"/>
        </w:rPr>
        <w:t>Задонского</w:t>
      </w:r>
      <w:proofErr w:type="gramEnd"/>
    </w:p>
    <w:p w:rsidR="005547A6" w:rsidRPr="005547A6" w:rsidRDefault="005547A6" w:rsidP="005D4B56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5547A6" w:rsidRPr="005547A6" w:rsidRDefault="005547A6" w:rsidP="005D4B56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5547A6" w:rsidRDefault="005547A6" w:rsidP="005D4B56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5547A6" w:rsidRDefault="005547A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B56" w:rsidRDefault="005D4B5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D4B56" w:rsidRDefault="005D4B5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5547A6" w:rsidRP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47A6" w:rsidRPr="005547A6" w:rsidRDefault="005547A6" w:rsidP="005547A6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 xml:space="preserve">«Ремонт и содержание </w:t>
      </w:r>
      <w:proofErr w:type="spellStart"/>
      <w:r w:rsidRPr="005547A6">
        <w:rPr>
          <w:rFonts w:ascii="Times New Roman" w:hAnsi="Times New Roman" w:cs="Times New Roman"/>
          <w:sz w:val="52"/>
          <w:szCs w:val="52"/>
        </w:rPr>
        <w:t>внутрипоселковых</w:t>
      </w:r>
      <w:proofErr w:type="spellEnd"/>
      <w:r w:rsidRPr="005547A6">
        <w:rPr>
          <w:rFonts w:ascii="Times New Roman" w:hAnsi="Times New Roman" w:cs="Times New Roman"/>
          <w:sz w:val="52"/>
          <w:szCs w:val="52"/>
        </w:rPr>
        <w:t xml:space="preserve"> дорог Задонского сельского поселения на 2012-2014 гг.»</w:t>
      </w:r>
    </w:p>
    <w:p w:rsidR="005547A6" w:rsidRDefault="005547A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5D4B56" w:rsidRDefault="005D4B56" w:rsidP="005D4B56">
      <w:pPr>
        <w:shd w:val="clear" w:color="auto" w:fill="F4F4EC"/>
        <w:spacing w:before="0" w:beforeAutospacing="0" w:after="0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5D4B56" w:rsidRDefault="005D4B56" w:rsidP="005D4B56">
      <w:pPr>
        <w:shd w:val="clear" w:color="auto" w:fill="F4F4EC"/>
        <w:spacing w:before="0" w:beforeAutospacing="0" w:after="0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2011 год</w:t>
      </w:r>
    </w:p>
    <w:p w:rsidR="005547A6" w:rsidRPr="005547A6" w:rsidRDefault="005547A6" w:rsidP="005547A6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541E3" w:rsidRPr="00B541E3" w:rsidRDefault="00B541E3" w:rsidP="00B541E3">
      <w:pPr>
        <w:shd w:val="clear" w:color="auto" w:fill="F4F4EC"/>
        <w:spacing w:after="131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ПАСПОРТ ПРОГРАММЫ</w:t>
      </w:r>
    </w:p>
    <w:p w:rsidR="00B541E3" w:rsidRPr="00B541E3" w:rsidRDefault="00B541E3" w:rsidP="00B541E3">
      <w:pPr>
        <w:shd w:val="clear" w:color="auto" w:fill="F4F4EC"/>
        <w:jc w:val="center"/>
        <w:rPr>
          <w:rFonts w:ascii="Tahoma" w:eastAsia="Times New Roman" w:hAnsi="Tahoma" w:cs="Tahoma"/>
          <w:color w:val="333333"/>
          <w:sz w:val="22"/>
          <w:lang w:eastAsia="ru-RU"/>
        </w:rPr>
      </w:pPr>
      <w:r w:rsidRPr="00B541E3">
        <w:rPr>
          <w:rFonts w:ascii="Tahoma" w:eastAsia="Times New Roman" w:hAnsi="Tahoma" w:cs="Tahoma"/>
          <w:color w:val="333333"/>
          <w:sz w:val="2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7650"/>
      </w:tblGrid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before="374" w:after="374"/>
              <w:jc w:val="center"/>
              <w:divId w:val="177054388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D4B56" w:rsidRPr="005D4B56" w:rsidRDefault="005D4B56" w:rsidP="005D4B56">
            <w:pPr>
              <w:pStyle w:val="ConsPlusTitle"/>
              <w:widowControl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долгосрочная целевая 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541E3" w:rsidRPr="00B541E3" w:rsidRDefault="005D4B56" w:rsidP="005D4B56">
            <w:pPr>
              <w:pStyle w:val="ConsPlusTitle"/>
              <w:widowControl/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«Ремонт и содержание </w:t>
            </w:r>
            <w:proofErr w:type="spellStart"/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внутрипоселковых</w:t>
            </w:r>
            <w:proofErr w:type="spellEnd"/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 Задонского сельского поселения на 2012-2014 гг.»</w:t>
            </w:r>
          </w:p>
        </w:tc>
      </w:tr>
      <w:tr w:rsidR="00B541E3" w:rsidRPr="00B541E3" w:rsidTr="00D377F0">
        <w:trPr>
          <w:trHeight w:val="741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D377F0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программы:  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D377F0" w:rsidP="00D377F0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надежного, устойчивого функционирования дорожного хозяйства.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 условий безопасной эксплуатации 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надлежащего санитарного состояния 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 и придорожных территорий, лесозащитных насаждений, прилегающих к автодорогам на территории 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1.Организация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движения транспорта по 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внутрипоселковым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автомобильным дорогам в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Задонском сельском поселении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, повышение безопасности дорожного движения.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2.Улучшение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технического состояния 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автомобильных дорог 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3.Поддержание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необходимого санитарного состояния 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и придорожных территорий, лесозащитных насаждений, прилегающих к автодорогам на территории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D377F0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- 201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годы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Структура программы, перечень основных направлений и мероприятий 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обоснование разработки долгосрочной целевой программы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  <w:r w:rsidRPr="005D4B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проблемы и обоснование необходимости ее решения программными методами.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 Программы. Целевые индикаторы и показатели.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Раздел 3. Система программных мероприятий, ресурсное обеспечение Программы.</w:t>
            </w:r>
          </w:p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 Механизм реализации Программы</w:t>
            </w:r>
            <w:proofErr w:type="gram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Организация управления Программой и </w:t>
            </w:r>
            <w:proofErr w:type="gram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6. Оценка эффективности социально-экономических последствий от реализации Программы.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D377F0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377F0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 осуществляется за счет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средств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привлечением средств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районного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  <w:p w:rsidR="00B541E3" w:rsidRPr="00437D81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377F0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300,0 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B541E3" w:rsidRPr="00437D81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-средства бюджета </w:t>
            </w:r>
            <w:r w:rsidR="00D377F0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уб.;</w:t>
            </w:r>
          </w:p>
          <w:p w:rsidR="00B541E3" w:rsidRPr="00437D81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B541E3" w:rsidRPr="00437D81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377F0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уб.; </w:t>
            </w:r>
          </w:p>
          <w:p w:rsidR="00B541E3" w:rsidRPr="00437D81" w:rsidRDefault="00D377F0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B541E3" w:rsidRPr="00B541E3" w:rsidRDefault="00D377F0" w:rsidP="00437D81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81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  <w:r w:rsidR="00B541E3"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B541E3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541E3" w:rsidRPr="00B541E3" w:rsidTr="00D377F0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541E3" w:rsidRPr="00B541E3" w:rsidRDefault="00B541E3" w:rsidP="00B541E3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-обеспечение сохранности и улучшение технического состояния содержания </w:t>
            </w:r>
            <w:proofErr w:type="spellStart"/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пользования, поддержание их необходимого санитарного состояния;</w:t>
            </w:r>
          </w:p>
          <w:p w:rsidR="00B541E3" w:rsidRPr="00B541E3" w:rsidRDefault="00B541E3" w:rsidP="00B52C1C">
            <w:pPr>
              <w:spacing w:after="281" w:line="33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 w:rsidR="00D377F0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41E3" w:rsidRPr="00B541E3" w:rsidRDefault="00B541E3" w:rsidP="00B541E3">
      <w:pPr>
        <w:shd w:val="clear" w:color="auto" w:fill="F4F4EC"/>
        <w:rPr>
          <w:rFonts w:ascii="Tahoma" w:eastAsia="Times New Roman" w:hAnsi="Tahoma" w:cs="Tahoma"/>
          <w:color w:val="333333"/>
          <w:sz w:val="22"/>
          <w:lang w:eastAsia="ru-RU"/>
        </w:rPr>
      </w:pPr>
      <w:r w:rsidRPr="00B541E3">
        <w:rPr>
          <w:rFonts w:ascii="Tahoma" w:eastAsia="Times New Roman" w:hAnsi="Tahoma" w:cs="Tahoma"/>
          <w:color w:val="333333"/>
          <w:sz w:val="22"/>
          <w:lang w:eastAsia="ru-RU"/>
        </w:rPr>
        <w:t> </w:t>
      </w:r>
    </w:p>
    <w:p w:rsidR="00B541E3" w:rsidRPr="00B541E3" w:rsidRDefault="00B541E3" w:rsidP="00B541E3">
      <w:pPr>
        <w:shd w:val="clear" w:color="auto" w:fill="F4F4EC"/>
        <w:rPr>
          <w:rFonts w:ascii="Tahoma" w:eastAsia="Times New Roman" w:hAnsi="Tahoma" w:cs="Tahoma"/>
          <w:color w:val="333333"/>
          <w:sz w:val="22"/>
          <w:lang w:eastAsia="ru-RU"/>
        </w:rPr>
      </w:pPr>
    </w:p>
    <w:p w:rsidR="00437D81" w:rsidRDefault="00437D81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437D81" w:rsidRDefault="00437D81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437D81" w:rsidRDefault="00437D81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437D81" w:rsidRDefault="00437D81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A3670">
        <w:rPr>
          <w:rFonts w:eastAsia="Times New Roman" w:cs="Times New Roman"/>
          <w:b/>
          <w:bCs/>
          <w:szCs w:val="28"/>
          <w:lang w:eastAsia="ru-RU"/>
        </w:rPr>
        <w:lastRenderedPageBreak/>
        <w:t>Раздел Ι.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A3670">
        <w:rPr>
          <w:rFonts w:eastAsia="Times New Roman" w:cs="Times New Roman"/>
          <w:b/>
          <w:bCs/>
          <w:szCs w:val="28"/>
          <w:lang w:eastAsia="ru-RU"/>
        </w:rPr>
        <w:t>Содержание проблемы, обоснование необходимости ее решения программными методами</w:t>
      </w:r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      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Автомобильные дороги, в том числе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внутрипоселковые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, являются важнейшим звеном транспортной системы страны, без которого не может функционировать ни одна отрасль народного хозяйства. Уровень 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 Изменяется и схема расселения жителей РФ, особенно вблизи крупных и крупнейших админист</w:t>
      </w:r>
      <w:r w:rsidR="00316C0A">
        <w:rPr>
          <w:rFonts w:eastAsia="Times New Roman" w:cs="Times New Roman"/>
          <w:szCs w:val="28"/>
          <w:lang w:eastAsia="ru-RU"/>
        </w:rPr>
        <w:t>ративных и промышленных центров.</w:t>
      </w:r>
      <w:r w:rsidRPr="00B541E3">
        <w:rPr>
          <w:rFonts w:eastAsia="Times New Roman" w:cs="Times New Roman"/>
          <w:szCs w:val="28"/>
          <w:lang w:eastAsia="ru-RU"/>
        </w:rPr>
        <w:t xml:space="preserve">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С началом экономической реформы в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Задонском сельском поселении</w:t>
      </w:r>
      <w:r w:rsidRPr="00B541E3">
        <w:rPr>
          <w:rFonts w:eastAsia="Times New Roman" w:cs="Times New Roman"/>
          <w:szCs w:val="28"/>
          <w:lang w:eastAsia="ru-RU"/>
        </w:rPr>
        <w:t xml:space="preserve">  высвободились значительные трудовые ресурсы, которые не находя применения в местах проживания, устремились в г. </w:t>
      </w:r>
      <w:r w:rsidR="00316C0A">
        <w:rPr>
          <w:rFonts w:eastAsia="Times New Roman" w:cs="Times New Roman"/>
          <w:szCs w:val="28"/>
          <w:lang w:eastAsia="ru-RU"/>
        </w:rPr>
        <w:t>Азов</w:t>
      </w:r>
      <w:r w:rsidRPr="00B541E3">
        <w:rPr>
          <w:rFonts w:eastAsia="Times New Roman" w:cs="Times New Roman"/>
          <w:szCs w:val="28"/>
          <w:lang w:eastAsia="ru-RU"/>
        </w:rPr>
        <w:t>, г</w:t>
      </w:r>
      <w:proofErr w:type="gramStart"/>
      <w:r w:rsidRPr="00B541E3">
        <w:rPr>
          <w:rFonts w:eastAsia="Times New Roman" w:cs="Times New Roman"/>
          <w:szCs w:val="28"/>
          <w:lang w:eastAsia="ru-RU"/>
        </w:rPr>
        <w:t>.Р</w:t>
      </w:r>
      <w:proofErr w:type="gramEnd"/>
      <w:r w:rsidRPr="00B541E3">
        <w:rPr>
          <w:rFonts w:eastAsia="Times New Roman" w:cs="Times New Roman"/>
          <w:szCs w:val="28"/>
          <w:lang w:eastAsia="ru-RU"/>
        </w:rPr>
        <w:t xml:space="preserve">остов-на-Дону. Однако в </w:t>
      </w:r>
      <w:proofErr w:type="gramStart"/>
      <w:r w:rsidRPr="00B541E3">
        <w:rPr>
          <w:rFonts w:eastAsia="Times New Roman" w:cs="Times New Roman"/>
          <w:szCs w:val="28"/>
          <w:lang w:eastAsia="ru-RU"/>
        </w:rPr>
        <w:t>г</w:t>
      </w:r>
      <w:proofErr w:type="gramEnd"/>
      <w:r w:rsidRPr="00B541E3">
        <w:rPr>
          <w:rFonts w:eastAsia="Times New Roman" w:cs="Times New Roman"/>
          <w:szCs w:val="28"/>
          <w:lang w:eastAsia="ru-RU"/>
        </w:rPr>
        <w:t xml:space="preserve">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Задонском сельском поселении</w:t>
      </w:r>
      <w:r w:rsidRPr="00B541E3">
        <w:rPr>
          <w:rFonts w:eastAsia="Times New Roman" w:cs="Times New Roman"/>
          <w:szCs w:val="28"/>
          <w:lang w:eastAsia="ru-RU"/>
        </w:rPr>
        <w:t xml:space="preserve"> ускоренно развивается численность населения, работающего и в целом тяготеющего к г</w:t>
      </w:r>
      <w:proofErr w:type="gramStart"/>
      <w:r w:rsidRPr="00B541E3">
        <w:rPr>
          <w:rFonts w:eastAsia="Times New Roman" w:cs="Times New Roman"/>
          <w:szCs w:val="28"/>
          <w:lang w:eastAsia="ru-RU"/>
        </w:rPr>
        <w:t>.Р</w:t>
      </w:r>
      <w:proofErr w:type="gramEnd"/>
      <w:r w:rsidRPr="00B541E3">
        <w:rPr>
          <w:rFonts w:eastAsia="Times New Roman" w:cs="Times New Roman"/>
          <w:szCs w:val="28"/>
          <w:lang w:eastAsia="ru-RU"/>
        </w:rPr>
        <w:t xml:space="preserve">остову- на- Дону. Все больше проявляется стремление людей приблизить свое жилье к природе, к экологически чистым районам, каким является </w:t>
      </w:r>
      <w:r w:rsidR="007938BC">
        <w:rPr>
          <w:rFonts w:eastAsia="Times New Roman" w:cs="Times New Roman"/>
          <w:szCs w:val="28"/>
          <w:lang w:eastAsia="ru-RU"/>
        </w:rPr>
        <w:t>–</w:t>
      </w:r>
      <w:r w:rsidRPr="00B541E3">
        <w:rPr>
          <w:rFonts w:eastAsia="Times New Roman" w:cs="Times New Roman"/>
          <w:szCs w:val="28"/>
          <w:lang w:eastAsia="ru-RU"/>
        </w:rPr>
        <w:t xml:space="preserve"> </w:t>
      </w:r>
      <w:r w:rsidR="007938BC"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 xml:space="preserve">. 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 технические качества, вследствие чего снижается общая эффективность и безопасность дороги. Содержание    автомобильных   дорог  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 В понятие содержание дороги входит большой спектр самых разнообразных работ, направленных на обслуживание, ремонт и обустройство автомобильных дорог.  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 в нормативное состояние, </w:t>
      </w:r>
      <w:r w:rsidRPr="00B541E3">
        <w:rPr>
          <w:rFonts w:eastAsia="Times New Roman" w:cs="Times New Roman"/>
          <w:szCs w:val="28"/>
          <w:lang w:eastAsia="ru-RU"/>
        </w:rPr>
        <w:lastRenderedPageBreak/>
        <w:t xml:space="preserve">своевременное и качественное проведение работ по содержанию и ремонту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  общего пользования в полном объеме. 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A3670">
        <w:rPr>
          <w:rFonts w:eastAsia="Times New Roman" w:cs="Times New Roman"/>
          <w:b/>
          <w:bCs/>
          <w:szCs w:val="28"/>
          <w:lang w:eastAsia="ru-RU"/>
        </w:rPr>
        <w:t xml:space="preserve">Раздел 2.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A3670">
        <w:rPr>
          <w:rFonts w:eastAsia="Times New Roman" w:cs="Times New Roman"/>
          <w:b/>
          <w:bCs/>
          <w:szCs w:val="28"/>
          <w:lang w:eastAsia="ru-RU"/>
        </w:rPr>
        <w:t xml:space="preserve">Основные цели и задачи, сроки и этапы реализации Программы.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A3670">
        <w:rPr>
          <w:rFonts w:eastAsia="Times New Roman" w:cs="Times New Roman"/>
          <w:b/>
          <w:bCs/>
          <w:szCs w:val="28"/>
          <w:lang w:eastAsia="ru-RU"/>
        </w:rPr>
        <w:t>Целевые индикаторы и показатели.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Целями Программы являются: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Обеспечение надежного, устойчивого функционирования дорожного хозяйства;</w:t>
      </w:r>
    </w:p>
    <w:p w:rsidR="00B541E3" w:rsidRPr="00B541E3" w:rsidRDefault="00B541E3" w:rsidP="00836EEE">
      <w:pPr>
        <w:numPr>
          <w:ilvl w:val="0"/>
          <w:numId w:val="3"/>
        </w:numPr>
        <w:shd w:val="clear" w:color="auto" w:fill="F4F4EC"/>
        <w:spacing w:before="0" w:beforeAutospacing="0" w:after="0" w:line="276" w:lineRule="auto"/>
        <w:ind w:left="583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Создание условий безопасной эксплуатации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 общего пользования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Pr="00B541E3">
        <w:rPr>
          <w:rFonts w:eastAsia="Times New Roman" w:cs="Times New Roman"/>
          <w:szCs w:val="28"/>
          <w:lang w:eastAsia="ru-RU"/>
        </w:rPr>
        <w:t>.</w:t>
      </w:r>
    </w:p>
    <w:p w:rsidR="00B541E3" w:rsidRPr="00B541E3" w:rsidRDefault="00B541E3" w:rsidP="00836EEE">
      <w:pPr>
        <w:numPr>
          <w:ilvl w:val="0"/>
          <w:numId w:val="3"/>
        </w:numPr>
        <w:shd w:val="clear" w:color="auto" w:fill="F4F4EC"/>
        <w:spacing w:before="0" w:beforeAutospacing="0" w:after="0" w:line="276" w:lineRule="auto"/>
        <w:ind w:left="583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Обеспечение надлежащего санитарного состояния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116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Для достижения указанных целей в рамках Программы предполагается решение следующих задач:</w:t>
      </w:r>
    </w:p>
    <w:p w:rsidR="00B541E3" w:rsidRPr="00B541E3" w:rsidRDefault="00B541E3" w:rsidP="00836EEE">
      <w:pPr>
        <w:numPr>
          <w:ilvl w:val="0"/>
          <w:numId w:val="4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организация обеспечения движения транспорта по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внутрипоселковым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B541E3" w:rsidRPr="00B541E3" w:rsidRDefault="00B541E3" w:rsidP="00836EEE">
      <w:pPr>
        <w:numPr>
          <w:ilvl w:val="0"/>
          <w:numId w:val="4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улучшение технического состояния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дорог; </w:t>
      </w:r>
    </w:p>
    <w:p w:rsidR="00B541E3" w:rsidRPr="00B541E3" w:rsidRDefault="00B541E3" w:rsidP="00836EEE">
      <w:pPr>
        <w:numPr>
          <w:ilvl w:val="0"/>
          <w:numId w:val="4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обеспечение сохранности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дорог;</w:t>
      </w:r>
    </w:p>
    <w:p w:rsidR="00B541E3" w:rsidRPr="00B541E3" w:rsidRDefault="00B541E3" w:rsidP="00836EEE">
      <w:pPr>
        <w:numPr>
          <w:ilvl w:val="0"/>
          <w:numId w:val="4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поддержание необходимого санитарного состояния 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Pr="00B541E3">
        <w:rPr>
          <w:rFonts w:eastAsia="Times New Roman" w:cs="Times New Roman"/>
          <w:szCs w:val="28"/>
          <w:lang w:eastAsia="ru-RU"/>
        </w:rPr>
        <w:t xml:space="preserve">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Реализация Программы рассчитана на 201</w:t>
      </w:r>
      <w:r w:rsidR="00441E3D">
        <w:rPr>
          <w:rFonts w:eastAsia="Times New Roman" w:cs="Times New Roman"/>
          <w:szCs w:val="28"/>
          <w:lang w:eastAsia="ru-RU"/>
        </w:rPr>
        <w:t>2</w:t>
      </w:r>
      <w:r w:rsidRPr="00B541E3">
        <w:rPr>
          <w:rFonts w:eastAsia="Times New Roman" w:cs="Times New Roman"/>
          <w:szCs w:val="28"/>
          <w:lang w:eastAsia="ru-RU"/>
        </w:rPr>
        <w:t>-201</w:t>
      </w:r>
      <w:r w:rsidR="00441E3D">
        <w:rPr>
          <w:rFonts w:eastAsia="Times New Roman" w:cs="Times New Roman"/>
          <w:szCs w:val="28"/>
          <w:lang w:eastAsia="ru-RU"/>
        </w:rPr>
        <w:t>4</w:t>
      </w:r>
      <w:r w:rsidRPr="00B541E3">
        <w:rPr>
          <w:rFonts w:eastAsia="Times New Roman" w:cs="Times New Roman"/>
          <w:szCs w:val="28"/>
          <w:lang w:eastAsia="ru-RU"/>
        </w:rPr>
        <w:t xml:space="preserve">  годы.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Раздел 3.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>Система программных мероприятий, ресурсное обеспечение Программы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                 </w:t>
      </w:r>
    </w:p>
    <w:p w:rsidR="00B541E3" w:rsidRPr="00437D81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t xml:space="preserve">Всего на реализацию мероприятий Программы из бюджета </w:t>
      </w:r>
      <w:r w:rsidR="00D377F0" w:rsidRPr="00437D81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437D81" w:rsidRPr="00437D81">
        <w:rPr>
          <w:rFonts w:eastAsia="Times New Roman" w:cs="Times New Roman"/>
          <w:szCs w:val="28"/>
          <w:lang w:eastAsia="ru-RU"/>
        </w:rPr>
        <w:t>, областного бюджета и бюджета района</w:t>
      </w:r>
      <w:r w:rsidRPr="00437D81">
        <w:rPr>
          <w:rFonts w:eastAsia="Times New Roman" w:cs="Times New Roman"/>
          <w:szCs w:val="28"/>
          <w:lang w:eastAsia="ru-RU"/>
        </w:rPr>
        <w:t xml:space="preserve">  потребуется   </w:t>
      </w:r>
      <w:r w:rsidR="00437D81" w:rsidRPr="00437D81">
        <w:rPr>
          <w:rFonts w:eastAsia="Times New Roman" w:cs="Times New Roman"/>
          <w:szCs w:val="28"/>
          <w:lang w:eastAsia="ru-RU"/>
        </w:rPr>
        <w:t>300,0</w:t>
      </w:r>
      <w:r w:rsidRPr="00437D81">
        <w:rPr>
          <w:rFonts w:eastAsia="Times New Roman" w:cs="Times New Roman"/>
          <w:szCs w:val="28"/>
          <w:lang w:eastAsia="ru-RU"/>
        </w:rPr>
        <w:t xml:space="preserve"> тыс. руб. в том числе:</w:t>
      </w:r>
    </w:p>
    <w:p w:rsidR="00B541E3" w:rsidRPr="00437D81" w:rsidRDefault="00B541E3" w:rsidP="00836EEE">
      <w:pPr>
        <w:numPr>
          <w:ilvl w:val="0"/>
          <w:numId w:val="5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t xml:space="preserve">средства бюджета </w:t>
      </w:r>
      <w:r w:rsidR="00D377F0" w:rsidRPr="00437D81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Pr="00437D81">
        <w:rPr>
          <w:rFonts w:eastAsia="Times New Roman" w:cs="Times New Roman"/>
          <w:szCs w:val="28"/>
          <w:lang w:eastAsia="ru-RU"/>
        </w:rPr>
        <w:t xml:space="preserve"> – </w:t>
      </w:r>
      <w:r w:rsidR="00437D81" w:rsidRPr="00437D81">
        <w:rPr>
          <w:rFonts w:eastAsia="Times New Roman" w:cs="Times New Roman"/>
          <w:szCs w:val="28"/>
          <w:lang w:eastAsia="ru-RU"/>
        </w:rPr>
        <w:t>300,0</w:t>
      </w:r>
      <w:r w:rsidRPr="00437D81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437D81">
        <w:rPr>
          <w:rFonts w:eastAsia="Times New Roman" w:cs="Times New Roman"/>
          <w:szCs w:val="28"/>
          <w:lang w:eastAsia="ru-RU"/>
        </w:rPr>
        <w:t>.р</w:t>
      </w:r>
      <w:proofErr w:type="gramEnd"/>
      <w:r w:rsidRPr="00437D81">
        <w:rPr>
          <w:rFonts w:eastAsia="Times New Roman" w:cs="Times New Roman"/>
          <w:szCs w:val="28"/>
          <w:lang w:eastAsia="ru-RU"/>
        </w:rPr>
        <w:t>уб.;</w:t>
      </w:r>
    </w:p>
    <w:p w:rsidR="00B541E3" w:rsidRPr="00437D81" w:rsidRDefault="00B541E3" w:rsidP="00836EEE">
      <w:pPr>
        <w:shd w:val="clear" w:color="auto" w:fill="F4F4EC"/>
        <w:spacing w:before="0" w:beforeAutospacing="0" w:after="0" w:line="276" w:lineRule="auto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t xml:space="preserve"> Объем финансирования по годам: </w:t>
      </w:r>
    </w:p>
    <w:p w:rsidR="00B541E3" w:rsidRPr="00437D81" w:rsidRDefault="00B541E3" w:rsidP="00836EEE">
      <w:pPr>
        <w:numPr>
          <w:ilvl w:val="0"/>
          <w:numId w:val="6"/>
        </w:numPr>
        <w:shd w:val="clear" w:color="auto" w:fill="F4F4EC"/>
        <w:spacing w:before="0" w:beforeAutospacing="0" w:after="0" w:line="276" w:lineRule="auto"/>
        <w:ind w:left="116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t>201</w:t>
      </w:r>
      <w:r w:rsidR="00437D81" w:rsidRPr="00437D81">
        <w:rPr>
          <w:rFonts w:eastAsia="Times New Roman" w:cs="Times New Roman"/>
          <w:szCs w:val="28"/>
          <w:lang w:eastAsia="ru-RU"/>
        </w:rPr>
        <w:t>2</w:t>
      </w:r>
      <w:r w:rsidRPr="00437D81">
        <w:rPr>
          <w:rFonts w:eastAsia="Times New Roman" w:cs="Times New Roman"/>
          <w:szCs w:val="28"/>
          <w:lang w:eastAsia="ru-RU"/>
        </w:rPr>
        <w:t xml:space="preserve"> год </w:t>
      </w:r>
      <w:r w:rsidR="00437D81" w:rsidRPr="00437D81">
        <w:rPr>
          <w:rFonts w:eastAsia="Times New Roman" w:cs="Times New Roman"/>
          <w:szCs w:val="28"/>
          <w:lang w:eastAsia="ru-RU"/>
        </w:rPr>
        <w:t>–</w:t>
      </w:r>
      <w:r w:rsidRPr="00437D81">
        <w:rPr>
          <w:rFonts w:eastAsia="Times New Roman" w:cs="Times New Roman"/>
          <w:szCs w:val="28"/>
          <w:lang w:eastAsia="ru-RU"/>
        </w:rPr>
        <w:t xml:space="preserve"> </w:t>
      </w:r>
      <w:r w:rsidR="00437D81" w:rsidRPr="00437D81">
        <w:rPr>
          <w:rFonts w:eastAsia="Times New Roman" w:cs="Times New Roman"/>
          <w:szCs w:val="28"/>
          <w:lang w:eastAsia="ru-RU"/>
        </w:rPr>
        <w:t>100,0</w:t>
      </w:r>
      <w:r w:rsidRPr="00437D81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437D81">
        <w:rPr>
          <w:rFonts w:eastAsia="Times New Roman" w:cs="Times New Roman"/>
          <w:szCs w:val="28"/>
          <w:lang w:eastAsia="ru-RU"/>
        </w:rPr>
        <w:t>.р</w:t>
      </w:r>
      <w:proofErr w:type="gramEnd"/>
      <w:r w:rsidRPr="00437D81">
        <w:rPr>
          <w:rFonts w:eastAsia="Times New Roman" w:cs="Times New Roman"/>
          <w:szCs w:val="28"/>
          <w:lang w:eastAsia="ru-RU"/>
        </w:rPr>
        <w:t xml:space="preserve">уб.; </w:t>
      </w:r>
    </w:p>
    <w:p w:rsidR="00B541E3" w:rsidRPr="00437D81" w:rsidRDefault="00B541E3" w:rsidP="00836EEE">
      <w:pPr>
        <w:numPr>
          <w:ilvl w:val="0"/>
          <w:numId w:val="6"/>
        </w:numPr>
        <w:shd w:val="clear" w:color="auto" w:fill="F4F4EC"/>
        <w:spacing w:before="0" w:beforeAutospacing="0" w:after="0" w:line="276" w:lineRule="auto"/>
        <w:ind w:left="116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t>201</w:t>
      </w:r>
      <w:r w:rsidR="00437D81" w:rsidRPr="00437D81">
        <w:rPr>
          <w:rFonts w:eastAsia="Times New Roman" w:cs="Times New Roman"/>
          <w:szCs w:val="28"/>
          <w:lang w:eastAsia="ru-RU"/>
        </w:rPr>
        <w:t>3</w:t>
      </w:r>
      <w:r w:rsidRPr="00437D81">
        <w:rPr>
          <w:rFonts w:eastAsia="Times New Roman" w:cs="Times New Roman"/>
          <w:szCs w:val="28"/>
          <w:lang w:eastAsia="ru-RU"/>
        </w:rPr>
        <w:t xml:space="preserve"> год </w:t>
      </w:r>
      <w:r w:rsidR="00437D81" w:rsidRPr="00437D81">
        <w:rPr>
          <w:rFonts w:eastAsia="Times New Roman" w:cs="Times New Roman"/>
          <w:szCs w:val="28"/>
          <w:lang w:eastAsia="ru-RU"/>
        </w:rPr>
        <w:t>–</w:t>
      </w:r>
      <w:r w:rsidRPr="00437D81">
        <w:rPr>
          <w:rFonts w:eastAsia="Times New Roman" w:cs="Times New Roman"/>
          <w:szCs w:val="28"/>
          <w:lang w:eastAsia="ru-RU"/>
        </w:rPr>
        <w:t xml:space="preserve"> </w:t>
      </w:r>
      <w:r w:rsidR="00437D81" w:rsidRPr="00437D81">
        <w:rPr>
          <w:rFonts w:eastAsia="Times New Roman" w:cs="Times New Roman"/>
          <w:szCs w:val="28"/>
          <w:lang w:eastAsia="ru-RU"/>
        </w:rPr>
        <w:t>100,0</w:t>
      </w:r>
      <w:r w:rsidRPr="00437D81">
        <w:rPr>
          <w:rFonts w:eastAsia="Times New Roman" w:cs="Times New Roman"/>
          <w:szCs w:val="28"/>
          <w:lang w:eastAsia="ru-RU"/>
        </w:rPr>
        <w:t xml:space="preserve"> тыс. руб.; </w:t>
      </w:r>
    </w:p>
    <w:p w:rsidR="00B541E3" w:rsidRPr="00437D81" w:rsidRDefault="00B541E3" w:rsidP="00836EEE">
      <w:pPr>
        <w:numPr>
          <w:ilvl w:val="0"/>
          <w:numId w:val="6"/>
        </w:numPr>
        <w:shd w:val="clear" w:color="auto" w:fill="F4F4EC"/>
        <w:spacing w:before="0" w:beforeAutospacing="0" w:after="0" w:line="276" w:lineRule="auto"/>
        <w:ind w:left="116"/>
        <w:rPr>
          <w:rFonts w:eastAsia="Times New Roman" w:cs="Times New Roman"/>
          <w:szCs w:val="28"/>
          <w:lang w:eastAsia="ru-RU"/>
        </w:rPr>
      </w:pPr>
      <w:r w:rsidRPr="00437D81">
        <w:rPr>
          <w:rFonts w:eastAsia="Times New Roman" w:cs="Times New Roman"/>
          <w:szCs w:val="28"/>
          <w:lang w:eastAsia="ru-RU"/>
        </w:rPr>
        <w:lastRenderedPageBreak/>
        <w:t>201</w:t>
      </w:r>
      <w:r w:rsidR="00437D81" w:rsidRPr="00437D81">
        <w:rPr>
          <w:rFonts w:eastAsia="Times New Roman" w:cs="Times New Roman"/>
          <w:szCs w:val="28"/>
          <w:lang w:eastAsia="ru-RU"/>
        </w:rPr>
        <w:t>4</w:t>
      </w:r>
      <w:r w:rsidRPr="00437D81">
        <w:rPr>
          <w:rFonts w:eastAsia="Times New Roman" w:cs="Times New Roman"/>
          <w:szCs w:val="28"/>
          <w:lang w:eastAsia="ru-RU"/>
        </w:rPr>
        <w:t xml:space="preserve"> год </w:t>
      </w:r>
      <w:r w:rsidR="00437D81" w:rsidRPr="00437D81">
        <w:rPr>
          <w:rFonts w:eastAsia="Times New Roman" w:cs="Times New Roman"/>
          <w:szCs w:val="28"/>
          <w:lang w:eastAsia="ru-RU"/>
        </w:rPr>
        <w:t>–</w:t>
      </w:r>
      <w:r w:rsidRPr="00437D81">
        <w:rPr>
          <w:rFonts w:eastAsia="Times New Roman" w:cs="Times New Roman"/>
          <w:szCs w:val="28"/>
          <w:lang w:eastAsia="ru-RU"/>
        </w:rPr>
        <w:t xml:space="preserve"> </w:t>
      </w:r>
      <w:r w:rsidR="00437D81" w:rsidRPr="00437D81">
        <w:rPr>
          <w:rFonts w:eastAsia="Times New Roman" w:cs="Times New Roman"/>
          <w:szCs w:val="28"/>
          <w:lang w:eastAsia="ru-RU"/>
        </w:rPr>
        <w:t>100,0</w:t>
      </w:r>
      <w:r w:rsidRPr="00437D81">
        <w:rPr>
          <w:rFonts w:eastAsia="Times New Roman" w:cs="Times New Roman"/>
          <w:szCs w:val="28"/>
          <w:lang w:eastAsia="ru-RU"/>
        </w:rPr>
        <w:t xml:space="preserve"> тыс. руб.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>Раздел 4.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>Механизм реализации Программы.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  </w:t>
      </w:r>
      <w:r w:rsidR="001A66CC">
        <w:rPr>
          <w:rFonts w:eastAsia="Times New Roman" w:cs="Times New Roman"/>
          <w:szCs w:val="28"/>
          <w:lang w:eastAsia="ru-RU"/>
        </w:rPr>
        <w:tab/>
      </w:r>
      <w:proofErr w:type="gramStart"/>
      <w:r w:rsidRPr="00B541E3">
        <w:rPr>
          <w:rFonts w:eastAsia="Times New Roman" w:cs="Times New Roman"/>
          <w:szCs w:val="28"/>
          <w:lang w:eastAsia="ru-RU"/>
        </w:rPr>
        <w:t>Реализация целей Программы осуществляется на основе контрактов, заключаемых в соответствии с Федеральным законом от 21.07.2005 №94-ФЗ «О размещении заказа на поставки товаров, выполнение работ, оказание услуг для государственных и муниципальных нужд».</w:t>
      </w:r>
      <w:proofErr w:type="gramEnd"/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 </w:t>
      </w:r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Раздел 5.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Организация управления Программой и </w:t>
      </w:r>
      <w:proofErr w:type="gramStart"/>
      <w:r w:rsidRPr="00B541E3">
        <w:rPr>
          <w:rFonts w:eastAsia="Times New Roman" w:cs="Times New Roman"/>
          <w:b/>
          <w:bCs/>
          <w:szCs w:val="28"/>
          <w:lang w:eastAsia="ru-RU"/>
        </w:rPr>
        <w:t>контроль за</w:t>
      </w:r>
      <w:proofErr w:type="gramEnd"/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 ходом ее реализации.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</w:t>
      </w:r>
    </w:p>
    <w:p w:rsidR="00B541E3" w:rsidRPr="00B541E3" w:rsidRDefault="00836EEE" w:rsidP="00836EEE">
      <w:pPr>
        <w:shd w:val="clear" w:color="auto" w:fill="F4F4EC"/>
        <w:spacing w:before="0" w:beforeAutospacing="0"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 w:rsidR="00B541E3" w:rsidRPr="00B541E3">
        <w:rPr>
          <w:rFonts w:eastAsia="Times New Roman" w:cs="Times New Roman"/>
          <w:szCs w:val="28"/>
          <w:lang w:eastAsia="ru-RU"/>
        </w:rPr>
        <w:t>Администраци</w:t>
      </w:r>
      <w:r w:rsidR="001A66CC">
        <w:rPr>
          <w:rFonts w:eastAsia="Times New Roman" w:cs="Times New Roman"/>
          <w:szCs w:val="28"/>
          <w:lang w:eastAsia="ru-RU"/>
        </w:rPr>
        <w:t>я</w:t>
      </w:r>
      <w:r w:rsidR="00B541E3" w:rsidRPr="00B541E3">
        <w:rPr>
          <w:rFonts w:eastAsia="Times New Roman" w:cs="Times New Roman"/>
          <w:szCs w:val="28"/>
          <w:lang w:eastAsia="ru-RU"/>
        </w:rPr>
        <w:t xml:space="preserve">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B541E3" w:rsidRPr="00B541E3">
        <w:rPr>
          <w:rFonts w:eastAsia="Times New Roman" w:cs="Times New Roman"/>
          <w:szCs w:val="28"/>
          <w:lang w:eastAsia="ru-RU"/>
        </w:rPr>
        <w:t xml:space="preserve">: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а) осуществляет выполнение мероприятий Программы;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б) готовит отчетность о выполнении Программы;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в) несет ответственность за достижение целей и решение задач, за обеспечение утвержденных значений показателей в ходе реализации Программы. 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 Администраци</w:t>
      </w:r>
      <w:r w:rsidR="001A66CC">
        <w:rPr>
          <w:rFonts w:eastAsia="Times New Roman" w:cs="Times New Roman"/>
          <w:szCs w:val="28"/>
          <w:lang w:eastAsia="ru-RU"/>
        </w:rPr>
        <w:t>я</w:t>
      </w:r>
      <w:r w:rsidRPr="00B541E3">
        <w:rPr>
          <w:rFonts w:eastAsia="Times New Roman" w:cs="Times New Roman"/>
          <w:szCs w:val="28"/>
          <w:lang w:eastAsia="ru-RU"/>
        </w:rPr>
        <w:t xml:space="preserve">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Pr="00B541E3">
        <w:rPr>
          <w:rFonts w:eastAsia="Times New Roman" w:cs="Times New Roman"/>
          <w:szCs w:val="28"/>
          <w:lang w:eastAsia="ru-RU"/>
        </w:rPr>
        <w:t xml:space="preserve">, с учетом выделяемых на реализацию Программы финансовых средств, ежегодно уточняет целевые показатели и затраты по программным мероприятиям, механизм реализации программы.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41E3">
        <w:rPr>
          <w:rFonts w:eastAsia="Times New Roman" w:cs="Times New Roman"/>
          <w:szCs w:val="28"/>
          <w:lang w:eastAsia="ru-RU"/>
        </w:rPr>
        <w:t>Реализация целей Программы осуществляется на основе контрактов, заключаемых в соответствии с Федеральным законом от 21.07.2005 №94-ФЗ «О размещении заказа на поставки товаров, выполнение работ, оказание услуг для государственных и муниципальных нужд».</w:t>
      </w:r>
      <w:proofErr w:type="gramEnd"/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 xml:space="preserve">Раздел 6.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B541E3">
        <w:rPr>
          <w:rFonts w:eastAsia="Times New Roman" w:cs="Times New Roman"/>
          <w:b/>
          <w:bCs/>
          <w:szCs w:val="28"/>
          <w:lang w:eastAsia="ru-RU"/>
        </w:rPr>
        <w:t>Оценка эффективности социально-экономических последствий от реализации Программы.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Реализация мероприятий Программы позволит обеспечить сохранность сети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дорог, дорожных сооружений и поддерживать их состояние в соответствии с требованиями, допустимыми по условиям обеспечения непрерывного и безопасного движения в любое время года.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При выполнении программных мероприятий прогнозируется обеспечение:</w:t>
      </w:r>
    </w:p>
    <w:p w:rsid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 1. Текущего содержания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дорог, в том числе:</w:t>
      </w:r>
    </w:p>
    <w:p w:rsidR="001A66CC" w:rsidRDefault="001A66CC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проведение работ по грунтовому профилированию </w:t>
      </w:r>
      <w:proofErr w:type="spellStart"/>
      <w:r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дорог;</w:t>
      </w:r>
    </w:p>
    <w:p w:rsidR="001A66CC" w:rsidRPr="00B541E3" w:rsidRDefault="001A66CC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 строительство тротуарной дорожки в с</w:t>
      </w:r>
      <w:proofErr w:type="gramStart"/>
      <w:r>
        <w:rPr>
          <w:rFonts w:eastAsia="Times New Roman" w:cs="Times New Roman"/>
          <w:szCs w:val="28"/>
          <w:lang w:eastAsia="ru-RU"/>
        </w:rPr>
        <w:t>.Н</w:t>
      </w:r>
      <w:proofErr w:type="gramEnd"/>
      <w:r>
        <w:rPr>
          <w:rFonts w:eastAsia="Times New Roman" w:cs="Times New Roman"/>
          <w:szCs w:val="28"/>
          <w:lang w:eastAsia="ru-RU"/>
        </w:rPr>
        <w:t>овотроицкое.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2.</w:t>
      </w:r>
      <w:r w:rsidR="001A66CC">
        <w:rPr>
          <w:rFonts w:eastAsia="Times New Roman" w:cs="Times New Roman"/>
          <w:szCs w:val="28"/>
          <w:lang w:eastAsia="ru-RU"/>
        </w:rPr>
        <w:t xml:space="preserve"> </w:t>
      </w:r>
      <w:r w:rsidRPr="00B541E3">
        <w:rPr>
          <w:rFonts w:eastAsia="Times New Roman" w:cs="Times New Roman"/>
          <w:szCs w:val="28"/>
          <w:lang w:eastAsia="ru-RU"/>
        </w:rPr>
        <w:t xml:space="preserve">Поддержания необходимого санитарного состояния </w:t>
      </w:r>
      <w:proofErr w:type="spellStart"/>
      <w:r w:rsidR="00D377F0" w:rsidRPr="009A3670"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 w:rsidRPr="00B541E3">
        <w:rPr>
          <w:rFonts w:eastAsia="Times New Roman" w:cs="Times New Roman"/>
          <w:szCs w:val="28"/>
          <w:lang w:eastAsia="ru-RU"/>
        </w:rPr>
        <w:t xml:space="preserve"> автомобильных дорог,  придорожных территорий и лесозащитных насаждений, прилегающих к автодорогам на территории </w:t>
      </w:r>
      <w:r w:rsidR="00D377F0" w:rsidRPr="009A3670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1A66CC">
        <w:rPr>
          <w:rFonts w:eastAsia="Times New Roman" w:cs="Times New Roman"/>
          <w:szCs w:val="28"/>
          <w:lang w:eastAsia="ru-RU"/>
        </w:rPr>
        <w:t>.</w:t>
      </w:r>
      <w:r w:rsidRPr="00B541E3">
        <w:rPr>
          <w:rFonts w:eastAsia="Times New Roman" w:cs="Times New Roman"/>
          <w:szCs w:val="28"/>
          <w:lang w:eastAsia="ru-RU"/>
        </w:rPr>
        <w:t xml:space="preserve"> 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 </w:t>
      </w:r>
    </w:p>
    <w:p w:rsidR="00B541E3" w:rsidRPr="00B541E3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 xml:space="preserve">Социально-экономический эффект Программы будет заключаться </w:t>
      </w:r>
      <w:proofErr w:type="gramStart"/>
      <w:r w:rsidRPr="00B541E3">
        <w:rPr>
          <w:rFonts w:eastAsia="Times New Roman" w:cs="Times New Roman"/>
          <w:szCs w:val="28"/>
          <w:lang w:eastAsia="ru-RU"/>
        </w:rPr>
        <w:t>в</w:t>
      </w:r>
      <w:proofErr w:type="gramEnd"/>
      <w:r w:rsidRPr="00B541E3">
        <w:rPr>
          <w:rFonts w:eastAsia="Times New Roman" w:cs="Times New Roman"/>
          <w:szCs w:val="28"/>
          <w:lang w:eastAsia="ru-RU"/>
        </w:rPr>
        <w:t>:</w:t>
      </w:r>
    </w:p>
    <w:p w:rsidR="00B541E3" w:rsidRPr="00B541E3" w:rsidRDefault="00B541E3" w:rsidP="00836EEE">
      <w:pPr>
        <w:numPr>
          <w:ilvl w:val="0"/>
          <w:numId w:val="8"/>
        </w:numPr>
        <w:shd w:val="clear" w:color="auto" w:fill="F4F4EC"/>
        <w:spacing w:before="0" w:beforeAutospacing="0" w:after="0" w:line="276" w:lineRule="auto"/>
        <w:ind w:left="11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41E3">
        <w:rPr>
          <w:rFonts w:eastAsia="Times New Roman" w:cs="Times New Roman"/>
          <w:szCs w:val="28"/>
          <w:lang w:eastAsia="ru-RU"/>
        </w:rPr>
        <w:t>снижении</w:t>
      </w:r>
      <w:proofErr w:type="gramEnd"/>
      <w:r w:rsidRPr="00B541E3">
        <w:rPr>
          <w:rFonts w:eastAsia="Times New Roman" w:cs="Times New Roman"/>
          <w:szCs w:val="28"/>
          <w:lang w:eastAsia="ru-RU"/>
        </w:rPr>
        <w:t xml:space="preserve"> количества дорожно-транспортных происшествий по причине неудов</w:t>
      </w:r>
      <w:r w:rsidR="001A66CC">
        <w:rPr>
          <w:rFonts w:eastAsia="Times New Roman" w:cs="Times New Roman"/>
          <w:szCs w:val="28"/>
          <w:lang w:eastAsia="ru-RU"/>
        </w:rPr>
        <w:t>летворительных дорожных условий.</w:t>
      </w:r>
    </w:p>
    <w:p w:rsidR="00437D81" w:rsidRDefault="00B541E3" w:rsidP="00836EEE">
      <w:pPr>
        <w:shd w:val="clear" w:color="auto" w:fill="F4F4EC"/>
        <w:spacing w:before="0" w:beforeAutospacing="0" w:after="0" w:line="276" w:lineRule="auto"/>
        <w:jc w:val="both"/>
        <w:rPr>
          <w:rFonts w:cs="Times New Roman"/>
          <w:szCs w:val="28"/>
        </w:rPr>
      </w:pPr>
      <w:r w:rsidRPr="00B541E3">
        <w:rPr>
          <w:rFonts w:eastAsia="Times New Roman" w:cs="Times New Roman"/>
          <w:szCs w:val="28"/>
          <w:lang w:eastAsia="ru-RU"/>
        </w:rPr>
        <w:lastRenderedPageBreak/>
        <w:t xml:space="preserve"> Оценка эффективности реализации Программы проводится путем сравнения фактически достигнутых показателей за соответствующий год с утвержденными на год 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437D81" w:rsidRDefault="00437D81" w:rsidP="00437D81">
      <w:pPr>
        <w:rPr>
          <w:rFonts w:cs="Times New Roman"/>
          <w:szCs w:val="28"/>
        </w:rPr>
      </w:pPr>
    </w:p>
    <w:p w:rsidR="00437D81" w:rsidRDefault="00437D81" w:rsidP="00437D81">
      <w:pPr>
        <w:rPr>
          <w:rFonts w:cs="Times New Roman"/>
          <w:szCs w:val="28"/>
        </w:rPr>
      </w:pPr>
    </w:p>
    <w:p w:rsidR="00437D81" w:rsidRDefault="00437D81" w:rsidP="00437D81">
      <w:pPr>
        <w:rPr>
          <w:rFonts w:cs="Times New Roman"/>
          <w:szCs w:val="28"/>
        </w:rPr>
      </w:pPr>
    </w:p>
    <w:p w:rsidR="00437D81" w:rsidRDefault="00437D81" w:rsidP="00437D81">
      <w:pPr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316C0A" w:rsidRDefault="00316C0A" w:rsidP="00437D81">
      <w:pPr>
        <w:spacing w:before="0" w:beforeAutospacing="0" w:after="0"/>
        <w:ind w:left="4963"/>
        <w:rPr>
          <w:rFonts w:cs="Times New Roman"/>
          <w:szCs w:val="28"/>
        </w:rPr>
      </w:pPr>
    </w:p>
    <w:p w:rsidR="00437D81" w:rsidRDefault="00437D81" w:rsidP="00437D81">
      <w:pPr>
        <w:spacing w:before="0" w:beforeAutospacing="0" w:after="0"/>
        <w:ind w:left="496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437D81" w:rsidRDefault="00437D81" w:rsidP="00437D81">
      <w:pPr>
        <w:spacing w:before="0" w:beforeAutospacing="0" w:after="0"/>
        <w:ind w:left="4963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 муниципальной долгосрочной </w:t>
      </w:r>
      <w:proofErr w:type="gramEnd"/>
    </w:p>
    <w:p w:rsidR="00437D81" w:rsidRDefault="00437D81" w:rsidP="00437D81">
      <w:pPr>
        <w:spacing w:before="0" w:beforeAutospacing="0" w:after="0"/>
        <w:ind w:left="496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целевой программе «Ремонт </w:t>
      </w:r>
    </w:p>
    <w:p w:rsidR="00437D81" w:rsidRDefault="00437D81" w:rsidP="00437D81">
      <w:pPr>
        <w:spacing w:before="0" w:beforeAutospacing="0" w:after="0"/>
        <w:ind w:left="496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содержание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</w:p>
    <w:p w:rsidR="00437D81" w:rsidRDefault="00437D81" w:rsidP="00437D81">
      <w:pPr>
        <w:spacing w:before="0" w:beforeAutospacing="0" w:after="0"/>
        <w:ind w:left="4963"/>
        <w:rPr>
          <w:rFonts w:cs="Times New Roman"/>
          <w:szCs w:val="28"/>
        </w:rPr>
      </w:pPr>
      <w:r>
        <w:rPr>
          <w:rFonts w:cs="Times New Roman"/>
          <w:szCs w:val="28"/>
        </w:rPr>
        <w:t>дорог Задонского сельского поселения»</w:t>
      </w:r>
    </w:p>
    <w:p w:rsidR="00437D81" w:rsidRDefault="00437D81" w:rsidP="00437D81">
      <w:pPr>
        <w:spacing w:before="0" w:beforeAutospacing="0" w:after="0"/>
        <w:rPr>
          <w:rFonts w:cs="Times New Roman"/>
          <w:szCs w:val="28"/>
        </w:rPr>
      </w:pPr>
    </w:p>
    <w:p w:rsidR="00437D81" w:rsidRDefault="00437D81" w:rsidP="00437D81">
      <w:pPr>
        <w:spacing w:before="0" w:beforeAutospacing="0" w:after="0"/>
        <w:rPr>
          <w:rFonts w:cs="Times New Roman"/>
          <w:szCs w:val="28"/>
        </w:rPr>
      </w:pPr>
    </w:p>
    <w:p w:rsidR="00C3039D" w:rsidRDefault="00C3039D" w:rsidP="00437D81">
      <w:pPr>
        <w:spacing w:before="0" w:beforeAutospacing="0" w:after="0"/>
        <w:jc w:val="center"/>
        <w:rPr>
          <w:rFonts w:cs="Times New Roman"/>
          <w:szCs w:val="28"/>
        </w:rPr>
      </w:pPr>
    </w:p>
    <w:p w:rsidR="00437D81" w:rsidRPr="00C3039D" w:rsidRDefault="00437D81" w:rsidP="00437D81">
      <w:pPr>
        <w:spacing w:before="0" w:beforeAutospacing="0" w:after="0"/>
        <w:jc w:val="center"/>
        <w:rPr>
          <w:rFonts w:cs="Times New Roman"/>
          <w:b/>
          <w:szCs w:val="28"/>
        </w:rPr>
      </w:pPr>
      <w:r w:rsidRPr="00C3039D">
        <w:rPr>
          <w:rFonts w:cs="Times New Roman"/>
          <w:b/>
          <w:szCs w:val="28"/>
        </w:rPr>
        <w:t>ПЕРЕЧЕНЬ</w:t>
      </w:r>
    </w:p>
    <w:p w:rsidR="00C3039D" w:rsidRPr="00C3039D" w:rsidRDefault="00437D81" w:rsidP="00437D81">
      <w:pPr>
        <w:spacing w:before="0" w:beforeAutospacing="0" w:after="0"/>
        <w:jc w:val="center"/>
        <w:rPr>
          <w:rFonts w:cs="Times New Roman"/>
          <w:b/>
          <w:szCs w:val="28"/>
        </w:rPr>
      </w:pPr>
      <w:r w:rsidRPr="00C3039D">
        <w:rPr>
          <w:rFonts w:cs="Times New Roman"/>
          <w:b/>
          <w:szCs w:val="28"/>
        </w:rPr>
        <w:t xml:space="preserve">мероприятий, необходимых для реализации муниципальной долгосрочной целевой программы «Ремонт и содержание </w:t>
      </w:r>
      <w:proofErr w:type="spellStart"/>
      <w:r w:rsidRPr="00C3039D">
        <w:rPr>
          <w:rFonts w:cs="Times New Roman"/>
          <w:b/>
          <w:szCs w:val="28"/>
        </w:rPr>
        <w:t>внутрипоселковых</w:t>
      </w:r>
      <w:proofErr w:type="spellEnd"/>
      <w:r w:rsidRPr="00C3039D">
        <w:rPr>
          <w:rFonts w:cs="Times New Roman"/>
          <w:b/>
          <w:szCs w:val="28"/>
        </w:rPr>
        <w:t xml:space="preserve"> дорог </w:t>
      </w:r>
    </w:p>
    <w:p w:rsidR="00437D81" w:rsidRPr="00C3039D" w:rsidRDefault="00437D81" w:rsidP="00437D81">
      <w:pPr>
        <w:spacing w:before="0" w:beforeAutospacing="0" w:after="0"/>
        <w:jc w:val="center"/>
        <w:rPr>
          <w:rFonts w:cs="Times New Roman"/>
          <w:b/>
          <w:szCs w:val="28"/>
        </w:rPr>
      </w:pPr>
      <w:r w:rsidRPr="00C3039D">
        <w:rPr>
          <w:rFonts w:cs="Times New Roman"/>
          <w:b/>
          <w:szCs w:val="28"/>
        </w:rPr>
        <w:t>Задонского сельского поселения»</w:t>
      </w:r>
    </w:p>
    <w:p w:rsidR="00C3039D" w:rsidRPr="00C3039D" w:rsidRDefault="00C3039D" w:rsidP="00437D81">
      <w:pPr>
        <w:spacing w:before="0" w:beforeAutospacing="0" w:after="0"/>
        <w:jc w:val="center"/>
        <w:rPr>
          <w:rFonts w:cs="Times New Roman"/>
          <w:b/>
          <w:szCs w:val="28"/>
        </w:rPr>
      </w:pPr>
    </w:p>
    <w:p w:rsidR="00C3039D" w:rsidRDefault="00C3039D" w:rsidP="00437D81">
      <w:pPr>
        <w:spacing w:before="0" w:beforeAutospacing="0" w:after="0"/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078"/>
        <w:gridCol w:w="2451"/>
        <w:gridCol w:w="1417"/>
        <w:gridCol w:w="1559"/>
        <w:gridCol w:w="1241"/>
      </w:tblGrid>
      <w:tr w:rsidR="00C3039D" w:rsidRPr="00C3039D" w:rsidTr="00C3039D">
        <w:tc>
          <w:tcPr>
            <w:tcW w:w="675" w:type="dxa"/>
            <w:vMerge w:val="restart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3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039D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3039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1" w:type="dxa"/>
            <w:vMerge w:val="restart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Сумма средств, тыс. руб.</w:t>
            </w:r>
          </w:p>
        </w:tc>
        <w:tc>
          <w:tcPr>
            <w:tcW w:w="4217" w:type="dxa"/>
            <w:gridSpan w:val="3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3039D" w:rsidRPr="00C3039D" w:rsidTr="00C3039D">
        <w:tc>
          <w:tcPr>
            <w:tcW w:w="675" w:type="dxa"/>
            <w:vMerge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9D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</w:tr>
      <w:tr w:rsidR="00C3039D" w:rsidRPr="00C3039D" w:rsidTr="00C3039D">
        <w:tc>
          <w:tcPr>
            <w:tcW w:w="675" w:type="dxa"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C3039D" w:rsidRPr="00C3039D" w:rsidRDefault="00C3039D" w:rsidP="00C3039D">
            <w:pPr>
              <w:spacing w:before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Грунтовое профилирование дорог</w:t>
            </w:r>
          </w:p>
        </w:tc>
        <w:tc>
          <w:tcPr>
            <w:tcW w:w="245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24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C3039D" w:rsidRPr="00C3039D" w:rsidTr="00C3039D">
        <w:tc>
          <w:tcPr>
            <w:tcW w:w="675" w:type="dxa"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3039D" w:rsidRPr="00C3039D" w:rsidRDefault="00C3039D" w:rsidP="00C3039D">
            <w:pPr>
              <w:spacing w:before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245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</w:tr>
      <w:tr w:rsidR="00C3039D" w:rsidRPr="00C3039D" w:rsidTr="00C3039D">
        <w:tc>
          <w:tcPr>
            <w:tcW w:w="675" w:type="dxa"/>
          </w:tcPr>
          <w:p w:rsidR="00C3039D" w:rsidRPr="00C3039D" w:rsidRDefault="00C3039D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C3039D" w:rsidRPr="00C3039D" w:rsidRDefault="00C3039D" w:rsidP="00C3039D">
            <w:pPr>
              <w:spacing w:before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дорог от снега</w:t>
            </w:r>
          </w:p>
        </w:tc>
        <w:tc>
          <w:tcPr>
            <w:tcW w:w="245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241" w:type="dxa"/>
          </w:tcPr>
          <w:p w:rsidR="00C3039D" w:rsidRPr="00C3039D" w:rsidRDefault="00C3039D" w:rsidP="00C3039D">
            <w:pPr>
              <w:spacing w:before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CB6086" w:rsidRPr="00C3039D" w:rsidTr="00C3039D">
        <w:tc>
          <w:tcPr>
            <w:tcW w:w="675" w:type="dxa"/>
          </w:tcPr>
          <w:p w:rsidR="00CB6086" w:rsidRDefault="00CB6086" w:rsidP="00C3039D">
            <w:pPr>
              <w:spacing w:before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B6086" w:rsidRPr="00CB6086" w:rsidRDefault="00CB6086" w:rsidP="00CB6086">
            <w:pPr>
              <w:spacing w:beforeAutospacing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51" w:type="dxa"/>
          </w:tcPr>
          <w:p w:rsidR="00CB6086" w:rsidRPr="00CB6086" w:rsidRDefault="00CB6086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CB6086" w:rsidRPr="00CB6086" w:rsidRDefault="00CB6086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B6086" w:rsidRPr="00CB6086" w:rsidRDefault="00CB6086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CB6086" w:rsidRPr="00CB6086" w:rsidRDefault="00CB6086" w:rsidP="00C3039D">
            <w:pPr>
              <w:spacing w:before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</w:tbl>
    <w:p w:rsidR="00C3039D" w:rsidRPr="00437D81" w:rsidRDefault="00C3039D" w:rsidP="00C3039D">
      <w:pPr>
        <w:spacing w:before="0" w:beforeAutospacing="0" w:after="0"/>
        <w:jc w:val="both"/>
        <w:rPr>
          <w:rFonts w:cs="Times New Roman"/>
          <w:szCs w:val="28"/>
        </w:rPr>
      </w:pPr>
    </w:p>
    <w:p w:rsidR="00437D81" w:rsidRPr="00437D81" w:rsidRDefault="00437D81" w:rsidP="00437D81">
      <w:pPr>
        <w:spacing w:before="0" w:beforeAutospacing="0" w:after="0"/>
        <w:rPr>
          <w:rFonts w:cs="Times New Roman"/>
          <w:szCs w:val="28"/>
        </w:rPr>
      </w:pPr>
    </w:p>
    <w:p w:rsidR="00437D81" w:rsidRPr="00437D81" w:rsidRDefault="00437D81" w:rsidP="00437D81">
      <w:pPr>
        <w:rPr>
          <w:rFonts w:cs="Times New Roman"/>
          <w:szCs w:val="28"/>
        </w:rPr>
      </w:pPr>
    </w:p>
    <w:p w:rsidR="00C805AF" w:rsidRPr="00437D81" w:rsidRDefault="00C805AF" w:rsidP="00437D81">
      <w:pPr>
        <w:rPr>
          <w:rFonts w:cs="Times New Roman"/>
          <w:szCs w:val="28"/>
        </w:rPr>
      </w:pPr>
    </w:p>
    <w:sectPr w:rsidR="00C805AF" w:rsidRPr="00437D81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C5"/>
    <w:multiLevelType w:val="multilevel"/>
    <w:tmpl w:val="560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BA9"/>
    <w:multiLevelType w:val="multilevel"/>
    <w:tmpl w:val="618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675D3"/>
    <w:multiLevelType w:val="multilevel"/>
    <w:tmpl w:val="1A9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E504B"/>
    <w:multiLevelType w:val="multilevel"/>
    <w:tmpl w:val="396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04ADF"/>
    <w:multiLevelType w:val="multilevel"/>
    <w:tmpl w:val="098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C0FE4"/>
    <w:multiLevelType w:val="multilevel"/>
    <w:tmpl w:val="B0F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15D25"/>
    <w:multiLevelType w:val="multilevel"/>
    <w:tmpl w:val="5C3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342D5"/>
    <w:multiLevelType w:val="multilevel"/>
    <w:tmpl w:val="2D4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B541E3"/>
    <w:rsid w:val="00007099"/>
    <w:rsid w:val="00024E3E"/>
    <w:rsid w:val="00066870"/>
    <w:rsid w:val="000A53D6"/>
    <w:rsid w:val="000F0AB4"/>
    <w:rsid w:val="001A66CC"/>
    <w:rsid w:val="00261359"/>
    <w:rsid w:val="002937D3"/>
    <w:rsid w:val="002B2AA2"/>
    <w:rsid w:val="00316AEE"/>
    <w:rsid w:val="00316C0A"/>
    <w:rsid w:val="00366F7D"/>
    <w:rsid w:val="003A3831"/>
    <w:rsid w:val="003B2135"/>
    <w:rsid w:val="003F1D5C"/>
    <w:rsid w:val="00403221"/>
    <w:rsid w:val="00437D81"/>
    <w:rsid w:val="00441E3D"/>
    <w:rsid w:val="004E573F"/>
    <w:rsid w:val="0053291D"/>
    <w:rsid w:val="00551A08"/>
    <w:rsid w:val="005547A6"/>
    <w:rsid w:val="0059210A"/>
    <w:rsid w:val="005D4B56"/>
    <w:rsid w:val="00671301"/>
    <w:rsid w:val="00696F33"/>
    <w:rsid w:val="006D1A29"/>
    <w:rsid w:val="006F265E"/>
    <w:rsid w:val="00743323"/>
    <w:rsid w:val="007938BC"/>
    <w:rsid w:val="00836EEE"/>
    <w:rsid w:val="008630C6"/>
    <w:rsid w:val="0087181A"/>
    <w:rsid w:val="008E4ABA"/>
    <w:rsid w:val="0091428E"/>
    <w:rsid w:val="009313DD"/>
    <w:rsid w:val="009A3670"/>
    <w:rsid w:val="009F1E9A"/>
    <w:rsid w:val="009F2022"/>
    <w:rsid w:val="00A33D2B"/>
    <w:rsid w:val="00AC08D2"/>
    <w:rsid w:val="00AF58E5"/>
    <w:rsid w:val="00B40853"/>
    <w:rsid w:val="00B52C1C"/>
    <w:rsid w:val="00B541E3"/>
    <w:rsid w:val="00BB237D"/>
    <w:rsid w:val="00BB7666"/>
    <w:rsid w:val="00BD6850"/>
    <w:rsid w:val="00BF3A5D"/>
    <w:rsid w:val="00C04148"/>
    <w:rsid w:val="00C3039D"/>
    <w:rsid w:val="00C414F7"/>
    <w:rsid w:val="00C805AF"/>
    <w:rsid w:val="00C90C2F"/>
    <w:rsid w:val="00CB6086"/>
    <w:rsid w:val="00CD09E7"/>
    <w:rsid w:val="00CE2845"/>
    <w:rsid w:val="00D377F0"/>
    <w:rsid w:val="00D7684F"/>
    <w:rsid w:val="00E16264"/>
    <w:rsid w:val="00E26681"/>
    <w:rsid w:val="00EE739C"/>
    <w:rsid w:val="00F0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1E3"/>
    <w:rPr>
      <w:b/>
      <w:bCs/>
    </w:rPr>
  </w:style>
  <w:style w:type="paragraph" w:customStyle="1" w:styleId="ConsPlusTitle">
    <w:name w:val="ConsPlusTitle"/>
    <w:uiPriority w:val="99"/>
    <w:rsid w:val="00F052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F1E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039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381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5213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2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6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D527-7FF4-4AEC-B1A6-1F1F3C8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2011-11-28T12:44:00Z</cp:lastPrinted>
  <dcterms:created xsi:type="dcterms:W3CDTF">2011-10-28T06:10:00Z</dcterms:created>
  <dcterms:modified xsi:type="dcterms:W3CDTF">2011-11-28T12:47:00Z</dcterms:modified>
</cp:coreProperties>
</file>